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widowControl/>
        <w:shd w:val="clear" w:color="auto" w:fill="FFFFFF"/>
        <w:spacing w:beforeAutospacing="1" w:afterAutospacing="1" w:line="357" w:lineRule="atLeast"/>
        <w:jc w:val="center"/>
        <w:rPr>
          <w:rFonts w:ascii="lucida Grande" w:hAnsi="lucida Grande" w:cs="lucida Grande"/>
          <w:sz w:val="21"/>
          <w:szCs w:val="21"/>
        </w:rPr>
      </w:pPr>
      <w:r>
        <w:rPr>
          <w:rFonts w:hint="eastAsia" w:ascii="_5b8b_4f53" w:hAnsi="_5b8b_4f53" w:cs="_5b8b_4f53"/>
          <w:b/>
          <w:sz w:val="48"/>
          <w:szCs w:val="48"/>
          <w:shd w:val="clear" w:color="auto" w:fill="FFFFFF"/>
        </w:rPr>
        <w:t>福瑞国际</w:t>
      </w:r>
      <w:r>
        <w:rPr>
          <w:rFonts w:hint="eastAsia" w:ascii="宋体" w:hAnsi="宋体" w:cs="宋体"/>
          <w:b/>
          <w:sz w:val="48"/>
          <w:szCs w:val="48"/>
          <w:shd w:val="clear" w:color="auto" w:fill="FFFFFF"/>
        </w:rPr>
        <w:t>5号楼</w:t>
      </w:r>
      <w:r>
        <w:rPr>
          <w:rFonts w:hint="eastAsia" w:ascii="_5b8b_4f53" w:hAnsi="_5b8b_4f53" w:cs="_5b8b_4f53"/>
          <w:b/>
          <w:sz w:val="48"/>
          <w:szCs w:val="48"/>
          <w:shd w:val="clear" w:color="auto" w:fill="FFFFFF"/>
        </w:rPr>
        <w:t>办公</w:t>
      </w:r>
      <w:r>
        <w:rPr>
          <w:rFonts w:hint="eastAsia" w:ascii="_5b8b_4f53" w:hAnsi="_5b8b_4f53" w:cs="_5b8b_4f53"/>
          <w:b/>
          <w:sz w:val="48"/>
          <w:szCs w:val="48"/>
          <w:shd w:val="clear" w:color="auto" w:fill="FFFFFF"/>
          <w:lang w:eastAsia="zh-CN"/>
        </w:rPr>
        <w:t>场地</w:t>
      </w:r>
      <w:r>
        <w:rPr>
          <w:rFonts w:hint="eastAsia" w:ascii="_5b8b_4f53" w:hAnsi="_5b8b_4f53" w:cs="_5b8b_4f53"/>
          <w:b/>
          <w:sz w:val="48"/>
          <w:szCs w:val="48"/>
          <w:shd w:val="clear" w:color="auto" w:fill="FFFFFF"/>
        </w:rPr>
        <w:t>租赁合同</w:t>
      </w:r>
    </w:p>
    <w:p>
      <w:pPr>
        <w:pStyle w:val="4"/>
        <w:widowControl/>
        <w:shd w:val="clear" w:color="auto" w:fill="FFFFFF"/>
        <w:spacing w:beforeAutospacing="1" w:afterAutospacing="1" w:line="357" w:lineRule="atLeast"/>
        <w:jc w:val="center"/>
        <w:rPr>
          <w:rFonts w:hint="eastAsia" w:ascii="lucida Grande" w:hAnsi="lucida Grande" w:eastAsia="宋体" w:cs="lucida Grande"/>
          <w:b/>
          <w:bCs/>
          <w:color w:val="FF0000"/>
          <w:sz w:val="36"/>
          <w:szCs w:val="36"/>
          <w:lang w:val="en-US" w:eastAsia="zh-CN"/>
        </w:rPr>
      </w:pPr>
      <w:r>
        <w:rPr>
          <w:rFonts w:hint="eastAsia" w:ascii="Times New Roman" w:hAnsi="Times New Roman"/>
          <w:b/>
          <w:bCs/>
          <w:color w:val="FF0000"/>
          <w:sz w:val="36"/>
          <w:szCs w:val="36"/>
          <w:shd w:val="clear" w:color="auto" w:fill="FFFFFF"/>
          <w:lang w:eastAsia="zh-CN"/>
        </w:rPr>
        <w:t>（参考）</w:t>
      </w:r>
    </w:p>
    <w:p>
      <w:pPr>
        <w:pStyle w:val="4"/>
        <w:widowControl/>
        <w:shd w:val="clear" w:color="auto" w:fill="FFFFFF"/>
        <w:spacing w:beforeAutospacing="1" w:afterAutospacing="1" w:line="357" w:lineRule="atLeast"/>
        <w:rPr>
          <w:rFonts w:ascii="lucida Grande" w:hAnsi="lucida Grande" w:cs="lucida Grande"/>
          <w:sz w:val="21"/>
          <w:szCs w:val="21"/>
        </w:rPr>
      </w:pPr>
      <w:r>
        <w:rPr>
          <w:rFonts w:ascii="Times New Roman" w:hAnsi="Times New Roman"/>
          <w:sz w:val="21"/>
          <w:szCs w:val="21"/>
          <w:shd w:val="clear" w:color="auto" w:fill="FFFFFF"/>
        </w:rPr>
        <w:t> </w:t>
      </w:r>
    </w:p>
    <w:p>
      <w:pPr>
        <w:pStyle w:val="4"/>
        <w:widowControl/>
        <w:shd w:val="clear" w:color="auto" w:fill="FFFFFF"/>
        <w:spacing w:beforeAutospacing="1" w:afterAutospacing="1" w:line="357" w:lineRule="atLeast"/>
        <w:rPr>
          <w:rFonts w:ascii="lucida Grande" w:hAnsi="lucida Grande" w:cs="lucida Grande"/>
          <w:sz w:val="21"/>
          <w:szCs w:val="21"/>
        </w:rPr>
      </w:pPr>
      <w:r>
        <w:rPr>
          <w:rFonts w:ascii="Times New Roman" w:hAnsi="Times New Roman"/>
          <w:sz w:val="21"/>
          <w:szCs w:val="21"/>
          <w:shd w:val="clear" w:color="auto" w:fill="FFFFFF"/>
        </w:rPr>
        <w:t> </w:t>
      </w:r>
    </w:p>
    <w:p>
      <w:pPr>
        <w:pStyle w:val="4"/>
        <w:widowControl/>
        <w:shd w:val="clear" w:color="auto" w:fill="FFFFFF"/>
        <w:spacing w:beforeAutospacing="1" w:afterAutospacing="1" w:line="357" w:lineRule="atLeast"/>
        <w:rPr>
          <w:rFonts w:ascii="lucida Grande" w:hAnsi="lucida Grande" w:cs="lucida Grande"/>
          <w:sz w:val="21"/>
          <w:szCs w:val="21"/>
        </w:rPr>
      </w:pPr>
      <w:r>
        <w:rPr>
          <w:rFonts w:ascii="Times New Roman" w:hAnsi="Times New Roman"/>
          <w:sz w:val="21"/>
          <w:szCs w:val="21"/>
          <w:shd w:val="clear" w:color="auto" w:fill="FFFFFF"/>
        </w:rPr>
        <w:t> </w:t>
      </w:r>
    </w:p>
    <w:p>
      <w:pPr>
        <w:pStyle w:val="4"/>
        <w:widowControl/>
        <w:shd w:val="clear" w:color="auto" w:fill="FFFFFF"/>
        <w:spacing w:beforeAutospacing="1" w:afterAutospacing="1" w:line="357" w:lineRule="atLeast"/>
        <w:rPr>
          <w:rFonts w:ascii="lucida Grande" w:hAnsi="lucida Grande" w:cs="lucida Grande"/>
          <w:sz w:val="21"/>
          <w:szCs w:val="21"/>
        </w:rPr>
      </w:pPr>
      <w:r>
        <w:rPr>
          <w:rFonts w:ascii="Times New Roman" w:hAnsi="Times New Roman"/>
          <w:sz w:val="21"/>
          <w:szCs w:val="21"/>
          <w:shd w:val="clear" w:color="auto" w:fill="FFFFFF"/>
        </w:rPr>
        <w:t> </w:t>
      </w:r>
    </w:p>
    <w:p>
      <w:pPr>
        <w:pStyle w:val="4"/>
        <w:widowControl/>
        <w:shd w:val="clear" w:color="auto" w:fill="FFFFFF"/>
        <w:spacing w:beforeAutospacing="1" w:afterAutospacing="1" w:line="357" w:lineRule="atLeast"/>
        <w:rPr>
          <w:rFonts w:ascii="lucida Grande" w:hAnsi="lucida Grande" w:cs="lucida Grande"/>
          <w:sz w:val="21"/>
          <w:szCs w:val="21"/>
        </w:rPr>
      </w:pPr>
      <w:r>
        <w:rPr>
          <w:rFonts w:ascii="Times New Roman" w:hAnsi="Times New Roman"/>
          <w:sz w:val="21"/>
          <w:szCs w:val="21"/>
          <w:shd w:val="clear" w:color="auto" w:fill="FFFFFF"/>
        </w:rPr>
        <w:t> </w:t>
      </w:r>
    </w:p>
    <w:p>
      <w:pPr>
        <w:pStyle w:val="4"/>
        <w:widowControl/>
        <w:shd w:val="clear" w:color="auto" w:fill="FFFFFF"/>
        <w:spacing w:beforeAutospacing="1" w:afterAutospacing="1" w:line="357" w:lineRule="atLeast"/>
        <w:rPr>
          <w:rFonts w:ascii="lucida Grande" w:hAnsi="lucida Grande" w:cs="lucida Grande"/>
          <w:sz w:val="21"/>
          <w:szCs w:val="21"/>
        </w:rPr>
      </w:pPr>
      <w:r>
        <w:rPr>
          <w:rFonts w:ascii="Times New Roman" w:hAnsi="Times New Roman"/>
          <w:sz w:val="21"/>
          <w:szCs w:val="21"/>
          <w:shd w:val="clear" w:color="auto" w:fill="FFFFFF"/>
        </w:rPr>
        <w:t> </w:t>
      </w:r>
    </w:p>
    <w:p>
      <w:pPr>
        <w:pStyle w:val="4"/>
        <w:widowControl/>
        <w:shd w:val="clear" w:color="auto" w:fill="FFFFFF"/>
        <w:spacing w:beforeAutospacing="1" w:afterAutospacing="1" w:line="357" w:lineRule="atLeast"/>
        <w:rPr>
          <w:rFonts w:ascii="lucida Grande" w:hAnsi="lucida Grande" w:cs="lucida Grande"/>
          <w:sz w:val="21"/>
          <w:szCs w:val="21"/>
        </w:rPr>
      </w:pPr>
      <w:r>
        <w:rPr>
          <w:rFonts w:ascii="Times New Roman" w:hAnsi="Times New Roman"/>
          <w:sz w:val="21"/>
          <w:szCs w:val="21"/>
          <w:shd w:val="clear" w:color="auto" w:fill="FFFFFF"/>
        </w:rPr>
        <w:t> </w:t>
      </w:r>
    </w:p>
    <w:p>
      <w:pPr>
        <w:pStyle w:val="4"/>
        <w:widowControl/>
        <w:shd w:val="clear" w:color="auto" w:fill="FFFFFF"/>
        <w:spacing w:beforeAutospacing="1" w:afterAutospacing="1" w:line="357" w:lineRule="atLeast"/>
        <w:rPr>
          <w:rFonts w:ascii="Times New Roman" w:hAnsi="Times New Roman"/>
          <w:sz w:val="21"/>
          <w:szCs w:val="21"/>
          <w:shd w:val="clear" w:color="auto" w:fill="FFFFFF"/>
        </w:rPr>
      </w:pPr>
      <w:r>
        <w:rPr>
          <w:rFonts w:ascii="Times New Roman" w:hAnsi="Times New Roman"/>
          <w:sz w:val="21"/>
          <w:szCs w:val="21"/>
          <w:shd w:val="clear" w:color="auto" w:fill="FFFFFF"/>
        </w:rPr>
        <w:t> </w:t>
      </w:r>
    </w:p>
    <w:p>
      <w:pPr>
        <w:pStyle w:val="4"/>
        <w:widowControl/>
        <w:shd w:val="clear" w:color="auto" w:fill="FFFFFF"/>
        <w:spacing w:beforeAutospacing="1" w:afterAutospacing="1" w:line="357" w:lineRule="atLeast"/>
        <w:rPr>
          <w:rFonts w:ascii="Times New Roman" w:hAnsi="Times New Roman"/>
          <w:sz w:val="21"/>
          <w:szCs w:val="21"/>
          <w:shd w:val="clear" w:color="auto" w:fill="FFFFFF"/>
        </w:rPr>
      </w:pPr>
    </w:p>
    <w:p>
      <w:pPr>
        <w:pStyle w:val="4"/>
        <w:widowControl/>
        <w:shd w:val="clear" w:color="auto" w:fill="FFFFFF"/>
        <w:spacing w:beforeAutospacing="1" w:afterAutospacing="1" w:line="357" w:lineRule="atLeast"/>
        <w:rPr>
          <w:rFonts w:ascii="lucida Grande" w:hAnsi="lucida Grande" w:cs="lucida Grande"/>
          <w:sz w:val="21"/>
          <w:szCs w:val="21"/>
        </w:rPr>
      </w:pPr>
      <w:r>
        <w:rPr>
          <w:rFonts w:ascii="Times New Roman" w:hAnsi="Times New Roman"/>
          <w:sz w:val="21"/>
          <w:szCs w:val="21"/>
          <w:shd w:val="clear" w:color="auto" w:fill="FFFFFF"/>
        </w:rPr>
        <w:t> </w:t>
      </w:r>
    </w:p>
    <w:p>
      <w:pPr>
        <w:pStyle w:val="4"/>
        <w:widowControl/>
        <w:shd w:val="clear" w:color="auto" w:fill="FFFFFF"/>
        <w:spacing w:beforeAutospacing="1" w:afterAutospacing="1" w:line="357" w:lineRule="atLeast"/>
        <w:rPr>
          <w:rFonts w:ascii="lucida Grande" w:hAnsi="lucida Grande" w:cs="lucida Grande"/>
          <w:sz w:val="21"/>
          <w:szCs w:val="21"/>
        </w:rPr>
      </w:pPr>
      <w:r>
        <w:rPr>
          <w:rFonts w:ascii="Times New Roman" w:hAnsi="Times New Roman"/>
          <w:sz w:val="21"/>
          <w:szCs w:val="21"/>
          <w:shd w:val="clear" w:color="auto" w:fill="FFFFFF"/>
        </w:rPr>
        <w:t> </w:t>
      </w:r>
    </w:p>
    <w:p>
      <w:pPr>
        <w:pStyle w:val="4"/>
        <w:widowControl/>
        <w:shd w:val="clear" w:color="auto" w:fill="FFFFFF"/>
        <w:spacing w:before="100" w:beforeAutospacing="1" w:after="100" w:afterAutospacing="1" w:line="357" w:lineRule="atLeast"/>
        <w:ind w:firstLine="1350"/>
        <w:rPr>
          <w:rFonts w:ascii="lucida Grande" w:hAnsi="lucida Grande" w:cs="lucida Grande"/>
          <w:sz w:val="21"/>
          <w:szCs w:val="21"/>
        </w:rPr>
      </w:pPr>
      <w:r>
        <w:rPr>
          <w:rFonts w:hint="eastAsia" w:ascii="宋体" w:hAnsi="宋体" w:cs="宋体"/>
          <w:sz w:val="30"/>
          <w:szCs w:val="30"/>
          <w:shd w:val="clear" w:color="auto" w:fill="FFFFFF"/>
        </w:rPr>
        <w:t>甲方（出租方）：三亚福瑞实业有限公司</w:t>
      </w:r>
    </w:p>
    <w:p>
      <w:pPr>
        <w:pStyle w:val="4"/>
        <w:widowControl/>
        <w:shd w:val="clear" w:color="auto" w:fill="FFFFFF"/>
        <w:spacing w:beforeAutospacing="1" w:afterAutospacing="1" w:line="357" w:lineRule="atLeast"/>
        <w:ind w:firstLine="1350"/>
        <w:rPr>
          <w:rFonts w:ascii="宋体" w:cs="宋体"/>
          <w:sz w:val="30"/>
          <w:szCs w:val="30"/>
          <w:shd w:val="clear" w:color="auto" w:fill="FFFFFF"/>
        </w:rPr>
      </w:pPr>
      <w:r>
        <w:rPr>
          <w:rFonts w:hint="eastAsia" w:ascii="宋体" w:hAnsi="宋体" w:cs="宋体"/>
          <w:sz w:val="30"/>
          <w:szCs w:val="30"/>
          <w:shd w:val="clear" w:color="auto" w:fill="FFFFFF"/>
        </w:rPr>
        <w:t>乙方（承租方）：</w:t>
      </w:r>
      <w:r>
        <w:rPr>
          <w:rFonts w:hint="eastAsia" w:ascii="Times New Roman" w:hAnsi="Times New Roman"/>
          <w:sz w:val="30"/>
          <w:szCs w:val="30"/>
          <w:shd w:val="clear" w:color="auto" w:fill="FFFFFF"/>
        </w:rPr>
        <w:t>三亚市住房和城乡建设局</w:t>
      </w:r>
    </w:p>
    <w:p>
      <w:pPr>
        <w:pStyle w:val="4"/>
        <w:widowControl/>
        <w:shd w:val="clear" w:color="auto" w:fill="FFFFFF"/>
        <w:spacing w:beforeAutospacing="1" w:afterAutospacing="1" w:line="357" w:lineRule="atLeast"/>
        <w:ind w:firstLine="1350"/>
        <w:rPr>
          <w:rFonts w:ascii="Times New Roman" w:hAnsi="Times New Roman"/>
          <w:sz w:val="30"/>
          <w:szCs w:val="30"/>
          <w:shd w:val="clear" w:color="auto" w:fill="FFFFFF"/>
        </w:rPr>
      </w:pPr>
      <w:r>
        <w:rPr>
          <w:rFonts w:hint="eastAsia" w:ascii="宋体" w:hAnsi="宋体" w:cs="宋体"/>
          <w:sz w:val="30"/>
          <w:szCs w:val="30"/>
          <w:shd w:val="clear" w:color="auto" w:fill="FFFFFF"/>
        </w:rPr>
        <w:t>签订地点：三亚市</w:t>
      </w:r>
    </w:p>
    <w:p>
      <w:pPr>
        <w:pStyle w:val="4"/>
        <w:widowControl/>
        <w:shd w:val="clear" w:color="auto" w:fill="FFFFFF"/>
        <w:spacing w:beforeAutospacing="1" w:afterAutospacing="1" w:line="357" w:lineRule="atLeast"/>
        <w:ind w:firstLine="1350"/>
        <w:rPr>
          <w:rFonts w:ascii="Times New Roman" w:hAnsi="Times New Roman"/>
          <w:sz w:val="30"/>
          <w:szCs w:val="30"/>
          <w:u w:val="single"/>
          <w:shd w:val="clear" w:color="auto" w:fill="FFFFFF"/>
        </w:rPr>
      </w:pPr>
      <w:r>
        <w:rPr>
          <w:rFonts w:hint="eastAsia" w:ascii="宋体" w:hAnsi="宋体" w:cs="宋体"/>
          <w:sz w:val="30"/>
          <w:szCs w:val="30"/>
          <w:shd w:val="clear" w:color="auto" w:fill="FFFFFF"/>
        </w:rPr>
        <w:t>签订日期：</w:t>
      </w:r>
      <w:r>
        <w:rPr>
          <w:rFonts w:ascii="Times New Roman" w:hAnsi="Times New Roman"/>
          <w:sz w:val="30"/>
          <w:szCs w:val="30"/>
          <w:shd w:val="clear" w:color="auto" w:fill="FFFFFF"/>
        </w:rPr>
        <w:t xml:space="preserve">     </w:t>
      </w:r>
      <w:r>
        <w:rPr>
          <w:rFonts w:hint="eastAsia" w:ascii="Times New Roman" w:hAnsi="Times New Roman"/>
          <w:sz w:val="30"/>
          <w:szCs w:val="30"/>
          <w:shd w:val="clear" w:color="auto" w:fill="FFFFFF"/>
        </w:rPr>
        <w:t>年</w:t>
      </w:r>
      <w:r>
        <w:rPr>
          <w:rFonts w:ascii="Times New Roman" w:hAnsi="Times New Roman"/>
          <w:sz w:val="30"/>
          <w:szCs w:val="30"/>
          <w:shd w:val="clear" w:color="auto" w:fill="FFFFFF"/>
        </w:rPr>
        <w:t xml:space="preserve"> </w:t>
      </w:r>
      <w:r>
        <w:rPr>
          <w:rFonts w:hint="eastAsia" w:ascii="Times New Roman" w:hAnsi="Times New Roman"/>
          <w:sz w:val="30"/>
          <w:szCs w:val="30"/>
          <w:shd w:val="clear" w:color="auto" w:fill="FFFFFF"/>
        </w:rPr>
        <w:t xml:space="preserve"> </w:t>
      </w:r>
      <w:r>
        <w:rPr>
          <w:rFonts w:ascii="Times New Roman" w:hAnsi="Times New Roman"/>
          <w:sz w:val="30"/>
          <w:szCs w:val="30"/>
          <w:shd w:val="clear" w:color="auto" w:fill="FFFFFF"/>
        </w:rPr>
        <w:t xml:space="preserve">  </w:t>
      </w:r>
      <w:r>
        <w:rPr>
          <w:rFonts w:hint="eastAsia" w:ascii="Times New Roman" w:hAnsi="Times New Roman"/>
          <w:sz w:val="30"/>
          <w:szCs w:val="30"/>
          <w:shd w:val="clear" w:color="auto" w:fill="FFFFFF"/>
        </w:rPr>
        <w:t>月</w:t>
      </w:r>
      <w:r>
        <w:rPr>
          <w:rFonts w:ascii="Times New Roman" w:hAnsi="Times New Roman"/>
          <w:sz w:val="30"/>
          <w:szCs w:val="30"/>
          <w:shd w:val="clear" w:color="auto" w:fill="FFFFFF"/>
        </w:rPr>
        <w:t xml:space="preserve">  </w:t>
      </w:r>
      <w:r>
        <w:rPr>
          <w:rFonts w:hint="eastAsia" w:ascii="Times New Roman" w:hAnsi="Times New Roman"/>
          <w:sz w:val="30"/>
          <w:szCs w:val="30"/>
          <w:shd w:val="clear" w:color="auto" w:fill="FFFFFF"/>
        </w:rPr>
        <w:t xml:space="preserve"> </w:t>
      </w:r>
      <w:r>
        <w:rPr>
          <w:rFonts w:ascii="Times New Roman" w:hAnsi="Times New Roman"/>
          <w:sz w:val="30"/>
          <w:szCs w:val="30"/>
          <w:shd w:val="clear" w:color="auto" w:fill="FFFFFF"/>
        </w:rPr>
        <w:t xml:space="preserve"> </w:t>
      </w:r>
      <w:r>
        <w:rPr>
          <w:rFonts w:hint="eastAsia" w:ascii="Times New Roman" w:hAnsi="Times New Roman"/>
          <w:sz w:val="30"/>
          <w:szCs w:val="30"/>
          <w:shd w:val="clear" w:color="auto" w:fill="FFFFFF"/>
        </w:rPr>
        <w:t>日</w:t>
      </w:r>
    </w:p>
    <w:p>
      <w:pPr>
        <w:pStyle w:val="4"/>
        <w:keepNext w:val="0"/>
        <w:keepLines w:val="0"/>
        <w:pageBreakBefore w:val="0"/>
        <w:widowControl/>
        <w:shd w:val="clear" w:color="auto" w:fill="FFFFFF"/>
        <w:kinsoku/>
        <w:wordWrap/>
        <w:overflowPunct/>
        <w:topLinePunct w:val="0"/>
        <w:autoSpaceDE/>
        <w:autoSpaceDN/>
        <w:bidi w:val="0"/>
        <w:adjustRightInd/>
        <w:snapToGrid/>
        <w:spacing w:line="578" w:lineRule="exact"/>
        <w:textAlignment w:val="auto"/>
        <w:rPr>
          <w:rFonts w:ascii="宋体" w:cs="宋体"/>
          <w:sz w:val="30"/>
          <w:szCs w:val="30"/>
          <w:shd w:val="clear" w:color="auto" w:fill="FFFFFF"/>
        </w:rPr>
      </w:pPr>
      <w:r>
        <w:rPr>
          <w:rFonts w:hint="eastAsia" w:ascii="宋体" w:hAnsi="宋体" w:cs="宋体"/>
          <w:sz w:val="30"/>
          <w:szCs w:val="30"/>
          <w:shd w:val="clear" w:color="auto" w:fill="FFFFFF"/>
        </w:rPr>
        <w:t>出租方（甲方）：三亚福瑞实业有限公司</w:t>
      </w:r>
    </w:p>
    <w:p>
      <w:pPr>
        <w:pStyle w:val="4"/>
        <w:keepNext w:val="0"/>
        <w:keepLines w:val="0"/>
        <w:pageBreakBefore w:val="0"/>
        <w:widowControl/>
        <w:shd w:val="clear" w:color="auto" w:fill="FFFFFF"/>
        <w:kinsoku/>
        <w:wordWrap/>
        <w:overflowPunct/>
        <w:topLinePunct w:val="0"/>
        <w:autoSpaceDE/>
        <w:autoSpaceDN/>
        <w:bidi w:val="0"/>
        <w:adjustRightInd/>
        <w:snapToGrid/>
        <w:spacing w:line="578" w:lineRule="exact"/>
        <w:textAlignment w:val="auto"/>
        <w:rPr>
          <w:rFonts w:ascii="宋体" w:cs="宋体"/>
          <w:sz w:val="30"/>
          <w:szCs w:val="30"/>
          <w:shd w:val="clear" w:color="auto" w:fill="FFFFFF"/>
        </w:rPr>
      </w:pPr>
      <w:r>
        <w:rPr>
          <w:rFonts w:hint="eastAsia" w:ascii="宋体" w:hAnsi="宋体" w:cs="宋体"/>
          <w:sz w:val="30"/>
          <w:szCs w:val="30"/>
          <w:shd w:val="clear" w:color="auto" w:fill="FFFFFF"/>
        </w:rPr>
        <w:t>法定代表人：</w:t>
      </w:r>
    </w:p>
    <w:p>
      <w:pPr>
        <w:pStyle w:val="4"/>
        <w:keepNext w:val="0"/>
        <w:keepLines w:val="0"/>
        <w:pageBreakBefore w:val="0"/>
        <w:widowControl/>
        <w:shd w:val="clear" w:color="auto" w:fill="FFFFFF"/>
        <w:kinsoku/>
        <w:wordWrap/>
        <w:overflowPunct/>
        <w:topLinePunct w:val="0"/>
        <w:autoSpaceDE/>
        <w:autoSpaceDN/>
        <w:bidi w:val="0"/>
        <w:adjustRightInd/>
        <w:snapToGrid/>
        <w:spacing w:line="578" w:lineRule="exact"/>
        <w:textAlignment w:val="auto"/>
        <w:rPr>
          <w:rFonts w:ascii="宋体" w:cs="宋体"/>
          <w:sz w:val="30"/>
          <w:szCs w:val="30"/>
          <w:shd w:val="clear" w:color="auto" w:fill="FFFFFF"/>
        </w:rPr>
      </w:pPr>
      <w:r>
        <w:rPr>
          <w:rFonts w:hint="eastAsia" w:ascii="宋体" w:hAnsi="宋体" w:cs="宋体"/>
          <w:sz w:val="30"/>
          <w:szCs w:val="30"/>
          <w:shd w:val="clear" w:color="auto" w:fill="FFFFFF"/>
        </w:rPr>
        <w:t>通迅地址：海南省三亚市吉阳区迎宾路三亚房地产服务中心十六楼</w:t>
      </w:r>
    </w:p>
    <w:p>
      <w:pPr>
        <w:pStyle w:val="4"/>
        <w:keepNext w:val="0"/>
        <w:keepLines w:val="0"/>
        <w:pageBreakBefore w:val="0"/>
        <w:widowControl/>
        <w:shd w:val="clear" w:color="auto" w:fill="FFFFFF"/>
        <w:kinsoku/>
        <w:wordWrap/>
        <w:overflowPunct/>
        <w:topLinePunct w:val="0"/>
        <w:autoSpaceDE/>
        <w:autoSpaceDN/>
        <w:bidi w:val="0"/>
        <w:adjustRightInd/>
        <w:snapToGrid/>
        <w:spacing w:line="578" w:lineRule="exact"/>
        <w:textAlignment w:val="auto"/>
        <w:rPr>
          <w:rFonts w:ascii="lucida Grande" w:hAnsi="lucida Grande" w:cs="lucida Grande"/>
          <w:sz w:val="30"/>
          <w:szCs w:val="30"/>
        </w:rPr>
      </w:pPr>
      <w:r>
        <w:rPr>
          <w:rFonts w:hint="eastAsia" w:ascii="宋体" w:hAnsi="宋体" w:cs="宋体"/>
          <w:sz w:val="30"/>
          <w:szCs w:val="30"/>
          <w:shd w:val="clear" w:color="auto" w:fill="FFFFFF"/>
        </w:rPr>
        <w:t>联系电话：</w:t>
      </w:r>
      <w:r>
        <w:rPr>
          <w:rFonts w:ascii="Times New Roman" w:hAnsi="Times New Roman"/>
          <w:sz w:val="30"/>
          <w:szCs w:val="30"/>
          <w:shd w:val="clear" w:color="auto" w:fill="FFFFFF"/>
        </w:rPr>
        <w:t>0898—888801</w:t>
      </w:r>
      <w:r>
        <w:rPr>
          <w:rFonts w:hint="eastAsia" w:ascii="Times New Roman" w:hAnsi="Times New Roman"/>
          <w:sz w:val="30"/>
          <w:szCs w:val="30"/>
          <w:shd w:val="clear" w:color="auto" w:fill="FFFFFF"/>
        </w:rPr>
        <w:t>01，</w:t>
      </w:r>
      <w:r>
        <w:rPr>
          <w:rFonts w:hint="eastAsia" w:ascii="宋体" w:hAnsi="宋体" w:cs="宋体"/>
          <w:sz w:val="30"/>
          <w:szCs w:val="30"/>
          <w:shd w:val="clear" w:color="auto" w:fill="FFFFFF"/>
        </w:rPr>
        <w:t>传真号码：</w:t>
      </w:r>
      <w:r>
        <w:rPr>
          <w:rFonts w:ascii="Times New Roman" w:hAnsi="Times New Roman"/>
          <w:sz w:val="30"/>
          <w:szCs w:val="30"/>
          <w:shd w:val="clear" w:color="auto" w:fill="FFFFFF"/>
        </w:rPr>
        <w:t>0898—88827655</w:t>
      </w:r>
    </w:p>
    <w:p>
      <w:pPr>
        <w:pStyle w:val="4"/>
        <w:keepNext w:val="0"/>
        <w:keepLines w:val="0"/>
        <w:pageBreakBefore w:val="0"/>
        <w:widowControl/>
        <w:shd w:val="clear" w:color="auto" w:fill="FFFFFF"/>
        <w:kinsoku/>
        <w:wordWrap/>
        <w:overflowPunct/>
        <w:topLinePunct w:val="0"/>
        <w:autoSpaceDE/>
        <w:autoSpaceDN/>
        <w:bidi w:val="0"/>
        <w:adjustRightInd/>
        <w:snapToGrid/>
        <w:spacing w:line="578" w:lineRule="exact"/>
        <w:textAlignment w:val="auto"/>
        <w:rPr>
          <w:rFonts w:ascii="lucida Grande" w:hAnsi="lucida Grande" w:cs="lucida Grande"/>
          <w:sz w:val="30"/>
          <w:szCs w:val="30"/>
        </w:rPr>
      </w:pPr>
      <w:r>
        <w:rPr>
          <w:rFonts w:hint="eastAsia" w:ascii="宋体" w:hAnsi="宋体" w:cs="宋体"/>
          <w:sz w:val="30"/>
          <w:szCs w:val="30"/>
          <w:shd w:val="clear" w:color="auto" w:fill="FFFFFF"/>
        </w:rPr>
        <w:t>承租方（乙方）：三亚市住房和城乡建设局</w:t>
      </w:r>
    </w:p>
    <w:p>
      <w:pPr>
        <w:pStyle w:val="4"/>
        <w:keepNext w:val="0"/>
        <w:keepLines w:val="0"/>
        <w:pageBreakBefore w:val="0"/>
        <w:widowControl/>
        <w:shd w:val="clear" w:color="auto" w:fill="FFFFFF"/>
        <w:kinsoku/>
        <w:wordWrap/>
        <w:overflowPunct/>
        <w:topLinePunct w:val="0"/>
        <w:autoSpaceDE/>
        <w:autoSpaceDN/>
        <w:bidi w:val="0"/>
        <w:adjustRightInd/>
        <w:snapToGrid/>
        <w:spacing w:line="578" w:lineRule="exact"/>
        <w:textAlignment w:val="auto"/>
        <w:rPr>
          <w:rFonts w:hint="eastAsia" w:ascii="宋体" w:eastAsia="宋体" w:cs="宋体"/>
          <w:sz w:val="30"/>
          <w:szCs w:val="30"/>
          <w:shd w:val="clear" w:color="auto" w:fill="FFFFFF"/>
          <w:lang w:eastAsia="zh-CN"/>
        </w:rPr>
      </w:pPr>
      <w:r>
        <w:rPr>
          <w:rFonts w:hint="eastAsia" w:ascii="宋体" w:hAnsi="宋体" w:cs="宋体"/>
          <w:sz w:val="30"/>
          <w:szCs w:val="30"/>
          <w:shd w:val="clear" w:color="auto" w:fill="FFFFFF"/>
        </w:rPr>
        <w:t>法定代表人或指定代表人：</w:t>
      </w:r>
    </w:p>
    <w:p>
      <w:pPr>
        <w:pStyle w:val="4"/>
        <w:keepNext w:val="0"/>
        <w:keepLines w:val="0"/>
        <w:pageBreakBefore w:val="0"/>
        <w:widowControl/>
        <w:shd w:val="clear" w:color="auto" w:fill="FFFFFF"/>
        <w:kinsoku/>
        <w:wordWrap/>
        <w:overflowPunct/>
        <w:topLinePunct w:val="0"/>
        <w:autoSpaceDE/>
        <w:autoSpaceDN/>
        <w:bidi w:val="0"/>
        <w:adjustRightInd/>
        <w:snapToGrid/>
        <w:spacing w:line="578" w:lineRule="exact"/>
        <w:textAlignment w:val="auto"/>
        <w:rPr>
          <w:rFonts w:ascii="Times New Roman" w:hAnsi="Times New Roman"/>
          <w:sz w:val="30"/>
          <w:szCs w:val="30"/>
          <w:shd w:val="clear" w:color="auto" w:fill="FFFFFF"/>
        </w:rPr>
      </w:pPr>
      <w:r>
        <w:rPr>
          <w:rFonts w:hint="eastAsia" w:ascii="Times New Roman" w:hAnsi="Times New Roman"/>
          <w:sz w:val="30"/>
          <w:szCs w:val="30"/>
          <w:shd w:val="clear" w:color="auto" w:fill="FFFFFF"/>
        </w:rPr>
        <w:t>通迅地址：三亚市吉阳区河东路</w:t>
      </w:r>
      <w:r>
        <w:rPr>
          <w:rFonts w:ascii="Times New Roman" w:hAnsi="Times New Roman"/>
          <w:sz w:val="30"/>
          <w:szCs w:val="30"/>
          <w:shd w:val="clear" w:color="auto" w:fill="FFFFFF"/>
        </w:rPr>
        <w:t>152</w:t>
      </w:r>
      <w:r>
        <w:rPr>
          <w:rFonts w:hint="eastAsia" w:ascii="Times New Roman" w:hAnsi="Times New Roman"/>
          <w:sz w:val="30"/>
          <w:szCs w:val="30"/>
          <w:shd w:val="clear" w:color="auto" w:fill="FFFFFF"/>
        </w:rPr>
        <w:t>号</w:t>
      </w:r>
    </w:p>
    <w:p>
      <w:pPr>
        <w:pStyle w:val="4"/>
        <w:keepNext w:val="0"/>
        <w:keepLines w:val="0"/>
        <w:pageBreakBefore w:val="0"/>
        <w:widowControl/>
        <w:shd w:val="clear" w:color="auto" w:fill="FFFFFF"/>
        <w:kinsoku/>
        <w:wordWrap/>
        <w:overflowPunct/>
        <w:topLinePunct w:val="0"/>
        <w:autoSpaceDE/>
        <w:autoSpaceDN/>
        <w:bidi w:val="0"/>
        <w:adjustRightInd/>
        <w:snapToGrid/>
        <w:spacing w:line="578" w:lineRule="exact"/>
        <w:textAlignment w:val="auto"/>
        <w:rPr>
          <w:rFonts w:ascii="Times New Roman" w:hAnsi="Times New Roman"/>
          <w:sz w:val="30"/>
          <w:szCs w:val="30"/>
          <w:shd w:val="clear" w:color="auto" w:fill="FFFFFF"/>
        </w:rPr>
      </w:pPr>
      <w:r>
        <w:rPr>
          <w:rFonts w:hint="eastAsia" w:ascii="宋体" w:hAnsi="宋体" w:cs="宋体"/>
          <w:sz w:val="30"/>
          <w:szCs w:val="30"/>
          <w:shd w:val="clear" w:color="auto" w:fill="FFFFFF"/>
        </w:rPr>
        <w:t>联系电话：</w:t>
      </w:r>
      <w:r>
        <w:rPr>
          <w:rFonts w:ascii="宋体" w:hAnsi="宋体" w:cs="宋体"/>
          <w:sz w:val="30"/>
          <w:szCs w:val="30"/>
          <w:shd w:val="clear" w:color="auto" w:fill="FFFFFF"/>
        </w:rPr>
        <w:t>88258191</w:t>
      </w:r>
      <w:r>
        <w:rPr>
          <w:rFonts w:hint="eastAsia" w:ascii="Times New Roman" w:hAnsi="Times New Roman"/>
          <w:sz w:val="30"/>
          <w:szCs w:val="30"/>
          <w:shd w:val="clear" w:color="auto" w:fill="FFFFFF"/>
        </w:rPr>
        <w:t>，</w:t>
      </w:r>
      <w:r>
        <w:rPr>
          <w:rFonts w:hint="eastAsia" w:ascii="宋体" w:hAnsi="宋体" w:cs="宋体"/>
          <w:sz w:val="30"/>
          <w:szCs w:val="30"/>
          <w:shd w:val="clear" w:color="auto" w:fill="FFFFFF"/>
        </w:rPr>
        <w:t>传真号码：</w:t>
      </w:r>
      <w:r>
        <w:rPr>
          <w:rFonts w:ascii="宋体" w:hAnsi="宋体" w:cs="宋体"/>
          <w:sz w:val="30"/>
          <w:szCs w:val="30"/>
          <w:shd w:val="clear" w:color="auto" w:fill="FFFFFF"/>
        </w:rPr>
        <w:t>88275956</w:t>
      </w:r>
    </w:p>
    <w:p>
      <w:pPr>
        <w:pStyle w:val="4"/>
        <w:keepNext w:val="0"/>
        <w:keepLines w:val="0"/>
        <w:pageBreakBefore w:val="0"/>
        <w:widowControl/>
        <w:shd w:val="clear" w:color="auto" w:fill="FFFFFF"/>
        <w:kinsoku/>
        <w:wordWrap/>
        <w:overflowPunct/>
        <w:topLinePunct w:val="0"/>
        <w:autoSpaceDE/>
        <w:autoSpaceDN/>
        <w:bidi w:val="0"/>
        <w:adjustRightInd/>
        <w:snapToGrid/>
        <w:spacing w:line="578" w:lineRule="exact"/>
        <w:ind w:firstLine="600" w:firstLineChars="200"/>
        <w:textAlignment w:val="auto"/>
        <w:rPr>
          <w:rFonts w:ascii="宋体" w:hAnsi="宋体" w:cs="宋体"/>
          <w:sz w:val="30"/>
          <w:szCs w:val="30"/>
          <w:shd w:val="clear" w:color="auto" w:fill="FFFFFF"/>
        </w:rPr>
      </w:pPr>
    </w:p>
    <w:p>
      <w:pPr>
        <w:pStyle w:val="4"/>
        <w:keepNext w:val="0"/>
        <w:keepLines w:val="0"/>
        <w:pageBreakBefore w:val="0"/>
        <w:widowControl/>
        <w:shd w:val="clear" w:color="auto" w:fill="FFFFFF"/>
        <w:kinsoku/>
        <w:wordWrap/>
        <w:overflowPunct/>
        <w:topLinePunct w:val="0"/>
        <w:autoSpaceDE/>
        <w:autoSpaceDN/>
        <w:bidi w:val="0"/>
        <w:adjustRightInd/>
        <w:snapToGrid/>
        <w:spacing w:line="578" w:lineRule="exact"/>
        <w:ind w:firstLine="600" w:firstLineChars="200"/>
        <w:textAlignment w:val="auto"/>
        <w:outlineLvl w:val="9"/>
        <w:rPr>
          <w:rFonts w:ascii="lucida Grande" w:hAnsi="lucida Grande" w:cs="lucida Grande"/>
          <w:sz w:val="30"/>
          <w:szCs w:val="30"/>
        </w:rPr>
      </w:pPr>
      <w:r>
        <w:rPr>
          <w:rFonts w:hint="eastAsia" w:ascii="宋体" w:hAnsi="宋体" w:cs="宋体"/>
          <w:sz w:val="30"/>
          <w:szCs w:val="30"/>
          <w:shd w:val="clear" w:color="auto" w:fill="FFFFFF"/>
        </w:rPr>
        <w:t>根据《中华人民共和国</w:t>
      </w:r>
      <w:r>
        <w:rPr>
          <w:rFonts w:hint="eastAsia" w:ascii="宋体" w:hAnsi="宋体" w:cs="宋体"/>
          <w:sz w:val="30"/>
          <w:szCs w:val="30"/>
          <w:shd w:val="clear" w:color="auto" w:fill="FFFFFF"/>
          <w:lang w:eastAsia="zh-CN"/>
        </w:rPr>
        <w:t>民法典</w:t>
      </w:r>
      <w:r>
        <w:rPr>
          <w:rFonts w:hint="eastAsia" w:ascii="宋体" w:hAnsi="宋体" w:cs="宋体"/>
          <w:sz w:val="30"/>
          <w:szCs w:val="30"/>
          <w:shd w:val="clear" w:color="auto" w:fill="FFFFFF"/>
        </w:rPr>
        <w:t>》和相关法律法规的规定，甲、乙双方在平等、自愿、公平和诚实信用的基础上，经协商一致，就乙方承租甲方可依法出租的房屋事宜，订立本合同。</w:t>
      </w:r>
    </w:p>
    <w:p>
      <w:pPr>
        <w:pStyle w:val="4"/>
        <w:keepNext w:val="0"/>
        <w:keepLines w:val="0"/>
        <w:pageBreakBefore w:val="0"/>
        <w:widowControl/>
        <w:shd w:val="clear" w:color="auto" w:fill="FFFFFF"/>
        <w:kinsoku/>
        <w:wordWrap/>
        <w:overflowPunct/>
        <w:topLinePunct w:val="0"/>
        <w:autoSpaceDE/>
        <w:autoSpaceDN/>
        <w:bidi w:val="0"/>
        <w:adjustRightInd/>
        <w:snapToGrid/>
        <w:spacing w:line="578" w:lineRule="exact"/>
        <w:ind w:firstLine="600" w:firstLineChars="200"/>
        <w:textAlignment w:val="auto"/>
        <w:outlineLvl w:val="9"/>
        <w:rPr>
          <w:rFonts w:ascii="lucida Grande" w:hAnsi="lucida Grande" w:cs="lucida Grande"/>
          <w:sz w:val="30"/>
          <w:szCs w:val="30"/>
        </w:rPr>
      </w:pPr>
      <w:r>
        <w:rPr>
          <w:rFonts w:hint="eastAsia" w:ascii="宋体" w:hAnsi="宋体" w:cs="宋体"/>
          <w:sz w:val="30"/>
          <w:szCs w:val="30"/>
          <w:shd w:val="clear" w:color="auto" w:fill="FFFFFF"/>
        </w:rPr>
        <w:t>一、出租房屋情况</w:t>
      </w:r>
    </w:p>
    <w:p>
      <w:pPr>
        <w:pStyle w:val="4"/>
        <w:keepNext w:val="0"/>
        <w:keepLines w:val="0"/>
        <w:pageBreakBefore w:val="0"/>
        <w:widowControl/>
        <w:shd w:val="clear" w:color="auto" w:fill="FFFFFF"/>
        <w:kinsoku/>
        <w:wordWrap/>
        <w:overflowPunct/>
        <w:topLinePunct w:val="0"/>
        <w:autoSpaceDE/>
        <w:autoSpaceDN/>
        <w:bidi w:val="0"/>
        <w:adjustRightInd/>
        <w:snapToGrid/>
        <w:spacing w:before="100" w:after="100" w:line="578" w:lineRule="exact"/>
        <w:ind w:firstLine="600" w:firstLineChars="200"/>
        <w:textAlignment w:val="auto"/>
        <w:outlineLvl w:val="9"/>
        <w:rPr>
          <w:rFonts w:ascii="lucida Grande" w:hAnsi="lucida Grande" w:cs="lucida Grande"/>
          <w:sz w:val="30"/>
          <w:szCs w:val="30"/>
        </w:rPr>
      </w:pPr>
      <w:r>
        <w:rPr>
          <w:rFonts w:hint="eastAsia" w:ascii="Times New Roman" w:hAnsi="Times New Roman"/>
          <w:sz w:val="30"/>
          <w:szCs w:val="30"/>
          <w:shd w:val="clear" w:color="auto" w:fill="FFFFFF"/>
        </w:rPr>
        <w:t>（一）</w:t>
      </w:r>
      <w:r>
        <w:rPr>
          <w:rFonts w:hint="eastAsia" w:ascii="宋体" w:hAnsi="宋体" w:cs="宋体"/>
          <w:sz w:val="30"/>
          <w:szCs w:val="30"/>
          <w:shd w:val="clear" w:color="auto" w:fill="FFFFFF"/>
        </w:rPr>
        <w:t>甲方出租给乙方的房屋位于</w:t>
      </w:r>
      <w:r>
        <w:rPr>
          <w:rFonts w:hint="eastAsia" w:ascii="Times New Roman" w:hAnsi="Times New Roman"/>
          <w:sz w:val="30"/>
          <w:szCs w:val="30"/>
          <w:u w:val="single"/>
          <w:shd w:val="clear" w:color="auto" w:fill="FFFFFF"/>
          <w:lang w:val="en-US" w:eastAsia="zh-CN"/>
        </w:rPr>
        <w:t xml:space="preserve">                   </w:t>
      </w:r>
      <w:r>
        <w:rPr>
          <w:rFonts w:hint="eastAsia" w:ascii="Times New Roman" w:hAnsi="Times New Roman"/>
          <w:sz w:val="30"/>
          <w:szCs w:val="30"/>
          <w:shd w:val="clear" w:color="auto" w:fill="FFFFFF"/>
        </w:rPr>
        <w:t>，</w:t>
      </w:r>
      <w:r>
        <w:rPr>
          <w:rFonts w:hint="eastAsia" w:ascii="宋体" w:hAnsi="宋体" w:cs="宋体"/>
          <w:sz w:val="30"/>
          <w:szCs w:val="30"/>
          <w:shd w:val="clear" w:color="auto" w:fill="FFFFFF"/>
        </w:rPr>
        <w:t>租赁总建筑面积为</w:t>
      </w:r>
      <w:r>
        <w:rPr>
          <w:rFonts w:hint="eastAsia" w:ascii="Times New Roman" w:hAnsi="Times New Roman"/>
          <w:sz w:val="30"/>
          <w:szCs w:val="30"/>
          <w:u w:val="single"/>
          <w:shd w:val="clear" w:color="auto" w:fill="FFFFFF"/>
          <w:lang w:val="en-US" w:eastAsia="zh-CN"/>
        </w:rPr>
        <w:t xml:space="preserve">    </w:t>
      </w:r>
      <w:r>
        <w:rPr>
          <w:rFonts w:hint="eastAsia" w:ascii="宋体" w:hAnsi="宋体" w:cs="宋体"/>
          <w:sz w:val="30"/>
          <w:szCs w:val="30"/>
          <w:shd w:val="clear" w:color="auto" w:fill="FFFFFF"/>
        </w:rPr>
        <w:t>平方米（其中二层</w:t>
      </w:r>
      <w:r>
        <w:rPr>
          <w:rFonts w:hint="eastAsia" w:ascii="Times New Roman" w:hAnsi="Times New Roman"/>
          <w:sz w:val="30"/>
          <w:szCs w:val="30"/>
          <w:u w:val="single"/>
          <w:shd w:val="clear" w:color="auto" w:fill="FFFFFF"/>
          <w:lang w:val="en-US" w:eastAsia="zh-CN"/>
        </w:rPr>
        <w:t xml:space="preserve">    </w:t>
      </w:r>
      <w:r>
        <w:rPr>
          <w:rFonts w:hint="eastAsia" w:ascii="宋体" w:hAnsi="宋体" w:cs="宋体"/>
          <w:sz w:val="30"/>
          <w:szCs w:val="30"/>
          <w:shd w:val="clear" w:color="auto" w:fill="FFFFFF"/>
        </w:rPr>
        <w:t>平方米、三层</w:t>
      </w:r>
      <w:r>
        <w:rPr>
          <w:rFonts w:hint="eastAsia" w:ascii="Times New Roman" w:hAnsi="Times New Roman"/>
          <w:sz w:val="30"/>
          <w:szCs w:val="30"/>
          <w:u w:val="single"/>
          <w:shd w:val="clear" w:color="auto" w:fill="FFFFFF"/>
          <w:lang w:val="en-US" w:eastAsia="zh-CN"/>
        </w:rPr>
        <w:t xml:space="preserve">    </w:t>
      </w:r>
      <w:r>
        <w:rPr>
          <w:rFonts w:hint="eastAsia" w:ascii="宋体" w:hAnsi="宋体" w:cs="宋体"/>
          <w:sz w:val="30"/>
          <w:szCs w:val="30"/>
          <w:shd w:val="clear" w:color="auto" w:fill="FFFFFF"/>
        </w:rPr>
        <w:t>平方米、六层</w:t>
      </w:r>
      <w:r>
        <w:rPr>
          <w:rFonts w:hint="eastAsia" w:ascii="Times New Roman" w:hAnsi="Times New Roman"/>
          <w:sz w:val="30"/>
          <w:szCs w:val="30"/>
          <w:u w:val="single"/>
          <w:shd w:val="clear" w:color="auto" w:fill="FFFFFF"/>
          <w:lang w:val="en-US" w:eastAsia="zh-CN"/>
        </w:rPr>
        <w:t xml:space="preserve">    </w:t>
      </w:r>
      <w:r>
        <w:rPr>
          <w:rFonts w:hint="eastAsia" w:ascii="宋体" w:hAnsi="宋体" w:cs="宋体"/>
          <w:sz w:val="30"/>
          <w:szCs w:val="30"/>
          <w:shd w:val="clear" w:color="auto" w:fill="FFFFFF"/>
        </w:rPr>
        <w:t>平方米）。</w:t>
      </w:r>
    </w:p>
    <w:p>
      <w:pPr>
        <w:pStyle w:val="4"/>
        <w:keepNext w:val="0"/>
        <w:keepLines w:val="0"/>
        <w:pageBreakBefore w:val="0"/>
        <w:widowControl/>
        <w:shd w:val="clear" w:color="auto" w:fill="FFFFFF"/>
        <w:kinsoku/>
        <w:wordWrap/>
        <w:overflowPunct/>
        <w:topLinePunct w:val="0"/>
        <w:autoSpaceDE/>
        <w:autoSpaceDN/>
        <w:bidi w:val="0"/>
        <w:adjustRightInd/>
        <w:snapToGrid/>
        <w:spacing w:line="578" w:lineRule="exact"/>
        <w:ind w:firstLine="600" w:firstLineChars="200"/>
        <w:textAlignment w:val="auto"/>
        <w:outlineLvl w:val="9"/>
        <w:rPr>
          <w:rFonts w:ascii="lucida Grande" w:hAnsi="lucida Grande" w:cs="lucida Grande"/>
          <w:sz w:val="30"/>
          <w:szCs w:val="30"/>
        </w:rPr>
      </w:pPr>
      <w:r>
        <w:rPr>
          <w:rFonts w:hint="eastAsia" w:ascii="Times New Roman" w:hAnsi="Times New Roman"/>
          <w:sz w:val="30"/>
          <w:szCs w:val="30"/>
          <w:shd w:val="clear" w:color="auto" w:fill="FFFFFF"/>
        </w:rPr>
        <w:t>（二）</w:t>
      </w:r>
      <w:r>
        <w:rPr>
          <w:rFonts w:hint="eastAsia" w:ascii="宋体" w:hAnsi="宋体" w:cs="宋体"/>
          <w:sz w:val="30"/>
          <w:szCs w:val="30"/>
          <w:shd w:val="clear" w:color="auto" w:fill="FFFFFF"/>
        </w:rPr>
        <w:t>该房屋以现有状况出租，乙方在承租前已察看该房屋并对面积及现状无异议。</w:t>
      </w:r>
    </w:p>
    <w:p>
      <w:pPr>
        <w:pStyle w:val="4"/>
        <w:keepNext w:val="0"/>
        <w:keepLines w:val="0"/>
        <w:pageBreakBefore w:val="0"/>
        <w:widowControl/>
        <w:shd w:val="clear" w:color="auto" w:fill="FFFFFF"/>
        <w:kinsoku/>
        <w:wordWrap/>
        <w:overflowPunct/>
        <w:topLinePunct w:val="0"/>
        <w:autoSpaceDE/>
        <w:autoSpaceDN/>
        <w:bidi w:val="0"/>
        <w:adjustRightInd/>
        <w:snapToGrid/>
        <w:spacing w:line="578" w:lineRule="exact"/>
        <w:ind w:firstLine="600" w:firstLineChars="200"/>
        <w:textAlignment w:val="auto"/>
        <w:outlineLvl w:val="9"/>
        <w:rPr>
          <w:rFonts w:ascii="lucida Grande" w:hAnsi="lucida Grande" w:cs="lucida Grande"/>
          <w:sz w:val="30"/>
          <w:szCs w:val="30"/>
        </w:rPr>
      </w:pPr>
      <w:r>
        <w:rPr>
          <w:rFonts w:hint="eastAsia" w:ascii="宋体" w:hAnsi="宋体" w:cs="宋体"/>
          <w:sz w:val="30"/>
          <w:szCs w:val="30"/>
          <w:shd w:val="clear" w:color="auto" w:fill="FFFFFF"/>
        </w:rPr>
        <w:t>二、租赁用途</w:t>
      </w:r>
    </w:p>
    <w:p>
      <w:pPr>
        <w:pStyle w:val="4"/>
        <w:keepNext w:val="0"/>
        <w:keepLines w:val="0"/>
        <w:pageBreakBefore w:val="0"/>
        <w:widowControl/>
        <w:shd w:val="clear" w:color="auto" w:fill="FFFFFF"/>
        <w:kinsoku/>
        <w:wordWrap/>
        <w:overflowPunct/>
        <w:topLinePunct w:val="0"/>
        <w:autoSpaceDE/>
        <w:autoSpaceDN/>
        <w:bidi w:val="0"/>
        <w:adjustRightInd/>
        <w:snapToGrid/>
        <w:spacing w:line="578" w:lineRule="exact"/>
        <w:ind w:firstLine="600" w:firstLineChars="200"/>
        <w:textAlignment w:val="auto"/>
        <w:outlineLvl w:val="9"/>
        <w:rPr>
          <w:rFonts w:ascii="lucida Grande" w:hAnsi="lucida Grande" w:cs="lucida Grande"/>
          <w:sz w:val="30"/>
          <w:szCs w:val="30"/>
        </w:rPr>
      </w:pPr>
      <w:r>
        <w:rPr>
          <w:rFonts w:hint="eastAsia" w:ascii="Times New Roman" w:hAnsi="Times New Roman"/>
          <w:sz w:val="30"/>
          <w:szCs w:val="30"/>
          <w:shd w:val="clear" w:color="auto" w:fill="FFFFFF"/>
        </w:rPr>
        <w:t>（一）</w:t>
      </w:r>
      <w:r>
        <w:rPr>
          <w:rFonts w:hint="eastAsia" w:ascii="宋体" w:hAnsi="宋体" w:cs="宋体"/>
          <w:sz w:val="30"/>
          <w:szCs w:val="30"/>
          <w:shd w:val="clear" w:color="auto" w:fill="FFFFFF"/>
        </w:rPr>
        <w:t>乙方向甲方承诺，租赁该房屋作为</w:t>
      </w:r>
      <w:r>
        <w:rPr>
          <w:rFonts w:hint="eastAsia" w:asciiTheme="minorEastAsia" w:hAnsiTheme="minorEastAsia" w:eastAsiaTheme="minorEastAsia" w:cstheme="minorEastAsia"/>
          <w:sz w:val="30"/>
          <w:szCs w:val="30"/>
          <w:u w:val="single"/>
        </w:rPr>
        <w:t>房地产交易服务中心综合办公</w:t>
      </w:r>
      <w:r>
        <w:rPr>
          <w:rFonts w:hint="eastAsia" w:ascii="宋体" w:hAnsi="宋体" w:cs="宋体"/>
          <w:sz w:val="30"/>
          <w:szCs w:val="30"/>
          <w:shd w:val="clear" w:color="auto" w:fill="FFFFFF"/>
        </w:rPr>
        <w:t>使用，并遵守国家和本市有关房屋使用和物业管理的规定。</w:t>
      </w:r>
    </w:p>
    <w:p>
      <w:pPr>
        <w:pStyle w:val="4"/>
        <w:keepNext w:val="0"/>
        <w:keepLines w:val="0"/>
        <w:pageBreakBefore w:val="0"/>
        <w:widowControl/>
        <w:shd w:val="clear" w:color="auto" w:fill="FFFFFF"/>
        <w:kinsoku/>
        <w:wordWrap/>
        <w:overflowPunct/>
        <w:topLinePunct w:val="0"/>
        <w:autoSpaceDE/>
        <w:autoSpaceDN/>
        <w:bidi w:val="0"/>
        <w:adjustRightInd/>
        <w:snapToGrid/>
        <w:spacing w:line="578" w:lineRule="exact"/>
        <w:ind w:firstLine="600" w:firstLineChars="200"/>
        <w:textAlignment w:val="auto"/>
        <w:outlineLvl w:val="9"/>
        <w:rPr>
          <w:rFonts w:ascii="lucida Grande" w:hAnsi="lucida Grande" w:cs="lucida Grande"/>
          <w:sz w:val="30"/>
          <w:szCs w:val="30"/>
        </w:rPr>
      </w:pPr>
      <w:r>
        <w:rPr>
          <w:rFonts w:hint="eastAsia" w:ascii="Times New Roman" w:hAnsi="Times New Roman"/>
          <w:sz w:val="30"/>
          <w:szCs w:val="30"/>
          <w:shd w:val="clear" w:color="auto" w:fill="FFFFFF"/>
        </w:rPr>
        <w:t>（二）</w:t>
      </w:r>
      <w:r>
        <w:rPr>
          <w:rFonts w:hint="eastAsia" w:ascii="宋体" w:hAnsi="宋体" w:cs="宋体"/>
          <w:sz w:val="30"/>
          <w:szCs w:val="30"/>
          <w:shd w:val="clear" w:color="auto" w:fill="FFFFFF"/>
        </w:rPr>
        <w:t>乙方保证，在租赁期内未征得甲方书面同意以及按规定须经有关部门审批核准前，不得擅自改变上述约定的使用用途。</w:t>
      </w:r>
    </w:p>
    <w:p>
      <w:pPr>
        <w:pStyle w:val="4"/>
        <w:keepNext w:val="0"/>
        <w:keepLines w:val="0"/>
        <w:pageBreakBefore w:val="0"/>
        <w:widowControl/>
        <w:shd w:val="clear" w:color="auto" w:fill="FFFFFF"/>
        <w:kinsoku/>
        <w:wordWrap/>
        <w:overflowPunct/>
        <w:topLinePunct w:val="0"/>
        <w:autoSpaceDE/>
        <w:autoSpaceDN/>
        <w:bidi w:val="0"/>
        <w:adjustRightInd/>
        <w:snapToGrid/>
        <w:spacing w:line="578" w:lineRule="exact"/>
        <w:ind w:firstLine="600" w:firstLineChars="200"/>
        <w:textAlignment w:val="auto"/>
        <w:outlineLvl w:val="9"/>
        <w:rPr>
          <w:rFonts w:ascii="lucida Grande" w:hAnsi="lucida Grande" w:cs="lucida Grande"/>
          <w:sz w:val="30"/>
          <w:szCs w:val="30"/>
        </w:rPr>
      </w:pPr>
      <w:r>
        <w:rPr>
          <w:rFonts w:hint="eastAsia" w:ascii="宋体" w:hAnsi="宋体" w:cs="宋体"/>
          <w:sz w:val="30"/>
          <w:szCs w:val="30"/>
          <w:shd w:val="clear" w:color="auto" w:fill="FFFFFF"/>
        </w:rPr>
        <w:t>三、租赁期限、租金</w:t>
      </w:r>
    </w:p>
    <w:p>
      <w:pPr>
        <w:pStyle w:val="4"/>
        <w:keepNext w:val="0"/>
        <w:keepLines w:val="0"/>
        <w:pageBreakBefore w:val="0"/>
        <w:widowControl/>
        <w:shd w:val="clear" w:color="auto" w:fill="FFFFFF"/>
        <w:kinsoku/>
        <w:wordWrap/>
        <w:overflowPunct/>
        <w:topLinePunct w:val="0"/>
        <w:autoSpaceDE/>
        <w:autoSpaceDN/>
        <w:bidi w:val="0"/>
        <w:adjustRightInd/>
        <w:snapToGrid/>
        <w:spacing w:line="578" w:lineRule="exact"/>
        <w:ind w:firstLine="600" w:firstLineChars="200"/>
        <w:textAlignment w:val="auto"/>
        <w:outlineLvl w:val="9"/>
        <w:rPr>
          <w:rFonts w:ascii="lucida Grande" w:hAnsi="lucida Grande" w:cs="lucida Grande"/>
          <w:sz w:val="30"/>
          <w:szCs w:val="30"/>
        </w:rPr>
      </w:pPr>
      <w:r>
        <w:rPr>
          <w:rFonts w:hint="eastAsia" w:ascii="Times New Roman" w:hAnsi="Times New Roman"/>
          <w:sz w:val="30"/>
          <w:szCs w:val="30"/>
          <w:shd w:val="clear" w:color="auto" w:fill="FFFFFF"/>
        </w:rPr>
        <w:t>（一）</w:t>
      </w:r>
      <w:r>
        <w:rPr>
          <w:rFonts w:hint="eastAsia" w:ascii="宋体" w:hAnsi="宋体" w:cs="宋体"/>
          <w:sz w:val="30"/>
          <w:szCs w:val="30"/>
          <w:shd w:val="clear" w:color="auto" w:fill="FFFFFF"/>
        </w:rPr>
        <w:t>租赁期限自</w:t>
      </w:r>
      <w:r>
        <w:rPr>
          <w:rFonts w:hint="eastAsia" w:ascii="Times New Roman" w:hAnsi="Times New Roman"/>
          <w:sz w:val="30"/>
          <w:szCs w:val="30"/>
          <w:u w:val="single"/>
          <w:shd w:val="clear" w:color="auto" w:fill="FFFFFF"/>
          <w:lang w:val="en-US" w:eastAsia="zh-CN"/>
        </w:rPr>
        <w:t xml:space="preserve">      </w:t>
      </w:r>
      <w:r>
        <w:rPr>
          <w:rFonts w:hint="eastAsia" w:ascii="宋体" w:hAnsi="宋体" w:cs="宋体"/>
          <w:sz w:val="30"/>
          <w:szCs w:val="30"/>
          <w:shd w:val="clear" w:color="auto" w:fill="FFFFFF"/>
        </w:rPr>
        <w:t>年</w:t>
      </w:r>
      <w:r>
        <w:rPr>
          <w:rFonts w:hint="eastAsia" w:ascii="Times New Roman" w:hAnsi="Times New Roman"/>
          <w:sz w:val="30"/>
          <w:szCs w:val="30"/>
          <w:u w:val="single"/>
          <w:shd w:val="clear" w:color="auto" w:fill="FFFFFF"/>
          <w:lang w:val="en-US" w:eastAsia="zh-CN"/>
        </w:rPr>
        <w:t xml:space="preserve">  </w:t>
      </w:r>
      <w:r>
        <w:rPr>
          <w:rFonts w:hint="eastAsia" w:ascii="宋体" w:hAnsi="宋体" w:cs="宋体"/>
          <w:sz w:val="30"/>
          <w:szCs w:val="30"/>
          <w:shd w:val="clear" w:color="auto" w:fill="FFFFFF"/>
        </w:rPr>
        <w:t>月</w:t>
      </w:r>
      <w:r>
        <w:rPr>
          <w:rFonts w:hint="eastAsia" w:ascii="Times New Roman" w:hAnsi="Times New Roman"/>
          <w:sz w:val="30"/>
          <w:szCs w:val="30"/>
          <w:u w:val="single"/>
          <w:shd w:val="clear" w:color="auto" w:fill="FFFFFF"/>
          <w:lang w:val="en-US" w:eastAsia="zh-CN"/>
        </w:rPr>
        <w:t xml:space="preserve">   </w:t>
      </w:r>
      <w:r>
        <w:rPr>
          <w:rFonts w:hint="eastAsia" w:ascii="宋体" w:hAnsi="宋体" w:cs="宋体"/>
          <w:sz w:val="30"/>
          <w:szCs w:val="30"/>
          <w:shd w:val="clear" w:color="auto" w:fill="FFFFFF"/>
        </w:rPr>
        <w:t>日起至</w:t>
      </w:r>
      <w:r>
        <w:rPr>
          <w:rFonts w:hint="eastAsia" w:ascii="Times New Roman" w:hAnsi="Times New Roman"/>
          <w:sz w:val="30"/>
          <w:szCs w:val="30"/>
          <w:u w:val="single"/>
          <w:shd w:val="clear" w:color="auto" w:fill="FFFFFF"/>
          <w:lang w:val="en-US" w:eastAsia="zh-CN"/>
        </w:rPr>
        <w:t xml:space="preserve">      </w:t>
      </w:r>
      <w:r>
        <w:rPr>
          <w:rFonts w:hint="eastAsia" w:ascii="宋体" w:hAnsi="宋体" w:cs="宋体"/>
          <w:sz w:val="30"/>
          <w:szCs w:val="30"/>
          <w:shd w:val="clear" w:color="auto" w:fill="FFFFFF"/>
        </w:rPr>
        <w:t>年</w:t>
      </w:r>
      <w:r>
        <w:rPr>
          <w:rFonts w:hint="eastAsia" w:ascii="Times New Roman" w:hAnsi="Times New Roman"/>
          <w:sz w:val="30"/>
          <w:szCs w:val="30"/>
          <w:u w:val="single"/>
          <w:shd w:val="clear" w:color="auto" w:fill="FFFFFF"/>
          <w:lang w:val="en-US" w:eastAsia="zh-CN"/>
        </w:rPr>
        <w:t xml:space="preserve">   </w:t>
      </w:r>
      <w:r>
        <w:rPr>
          <w:rFonts w:hint="eastAsia" w:ascii="宋体" w:hAnsi="宋体" w:cs="宋体"/>
          <w:sz w:val="30"/>
          <w:szCs w:val="30"/>
          <w:shd w:val="clear" w:color="auto" w:fill="FFFFFF"/>
        </w:rPr>
        <w:t>月</w:t>
      </w:r>
      <w:r>
        <w:rPr>
          <w:rFonts w:hint="eastAsia" w:ascii="Times New Roman" w:hAnsi="Times New Roman"/>
          <w:sz w:val="30"/>
          <w:szCs w:val="30"/>
          <w:u w:val="single"/>
          <w:shd w:val="clear" w:color="auto" w:fill="FFFFFF"/>
          <w:lang w:val="en-US" w:eastAsia="zh-CN"/>
        </w:rPr>
        <w:t xml:space="preserve">   </w:t>
      </w:r>
      <w:r>
        <w:rPr>
          <w:rFonts w:hint="eastAsia" w:ascii="宋体" w:hAnsi="宋体" w:cs="宋体"/>
          <w:sz w:val="30"/>
          <w:szCs w:val="30"/>
          <w:shd w:val="clear" w:color="auto" w:fill="FFFFFF"/>
        </w:rPr>
        <w:t>日止。</w:t>
      </w:r>
    </w:p>
    <w:p>
      <w:pPr>
        <w:pStyle w:val="4"/>
        <w:keepNext w:val="0"/>
        <w:keepLines w:val="0"/>
        <w:pageBreakBefore w:val="0"/>
        <w:widowControl/>
        <w:shd w:val="clear" w:color="auto" w:fill="FFFFFF"/>
        <w:kinsoku/>
        <w:wordWrap/>
        <w:overflowPunct/>
        <w:topLinePunct w:val="0"/>
        <w:autoSpaceDE/>
        <w:autoSpaceDN/>
        <w:bidi w:val="0"/>
        <w:adjustRightInd/>
        <w:snapToGrid/>
        <w:spacing w:line="578" w:lineRule="exact"/>
        <w:ind w:firstLine="600" w:firstLineChars="200"/>
        <w:textAlignment w:val="auto"/>
        <w:outlineLvl w:val="9"/>
        <w:rPr>
          <w:rFonts w:hint="default" w:ascii="Times New Roman" w:hAnsi="Times New Roman" w:cs="Times New Roman"/>
          <w:sz w:val="30"/>
          <w:szCs w:val="30"/>
        </w:rPr>
      </w:pPr>
      <w:r>
        <w:rPr>
          <w:rFonts w:hint="eastAsia" w:ascii="Times New Roman" w:hAnsi="Times New Roman"/>
          <w:sz w:val="30"/>
          <w:szCs w:val="30"/>
          <w:shd w:val="clear" w:color="auto" w:fill="FFFFFF"/>
        </w:rPr>
        <w:t>（二）</w:t>
      </w:r>
      <w:r>
        <w:rPr>
          <w:rFonts w:hint="eastAsia"/>
          <w:sz w:val="30"/>
          <w:szCs w:val="30"/>
        </w:rPr>
        <w:t>房屋月租金为建筑面积每平方米（人民币）</w:t>
      </w:r>
      <w:r>
        <w:rPr>
          <w:rFonts w:hint="eastAsia" w:ascii="Times New Roman" w:hAnsi="Times New Roman"/>
          <w:sz w:val="30"/>
          <w:szCs w:val="30"/>
          <w:u w:val="single"/>
          <w:shd w:val="clear" w:color="auto" w:fill="FFFFFF"/>
          <w:lang w:val="en-US" w:eastAsia="zh-CN"/>
        </w:rPr>
        <w:t xml:space="preserve">    </w:t>
      </w:r>
      <w:r>
        <w:rPr>
          <w:rFonts w:hint="default" w:ascii="Times New Roman" w:hAnsi="Times New Roman" w:cs="Times New Roman"/>
          <w:sz w:val="30"/>
          <w:szCs w:val="30"/>
        </w:rPr>
        <w:t>（¥</w:t>
      </w:r>
      <w:r>
        <w:rPr>
          <w:rFonts w:hint="eastAsia" w:ascii="Times New Roman" w:hAnsi="Times New Roman"/>
          <w:sz w:val="30"/>
          <w:szCs w:val="30"/>
          <w:u w:val="single"/>
          <w:shd w:val="clear" w:color="auto" w:fill="FFFFFF"/>
          <w:lang w:val="en-US" w:eastAsia="zh-CN"/>
        </w:rPr>
        <w:t xml:space="preserve">     </w:t>
      </w:r>
      <w:r>
        <w:rPr>
          <w:rFonts w:hint="default" w:ascii="Times New Roman" w:hAnsi="Times New Roman" w:cs="Times New Roman"/>
          <w:sz w:val="30"/>
          <w:szCs w:val="30"/>
        </w:rPr>
        <w:t>元含税），即房屋月租金</w:t>
      </w:r>
      <w:r>
        <w:rPr>
          <w:rFonts w:hint="default" w:ascii="Times New Roman" w:hAnsi="Times New Roman" w:cs="Times New Roman"/>
          <w:sz w:val="30"/>
          <w:szCs w:val="30"/>
          <w:lang w:eastAsia="zh-CN"/>
        </w:rPr>
        <w:t>为</w:t>
      </w:r>
      <w:r>
        <w:rPr>
          <w:rFonts w:hint="default" w:ascii="Times New Roman" w:hAnsi="Times New Roman" w:cs="Times New Roman"/>
          <w:sz w:val="30"/>
          <w:szCs w:val="30"/>
        </w:rPr>
        <w:t>（人民币）</w:t>
      </w:r>
      <w:r>
        <w:rPr>
          <w:rFonts w:hint="eastAsia" w:ascii="Times New Roman" w:hAnsi="Times New Roman"/>
          <w:sz w:val="30"/>
          <w:szCs w:val="30"/>
          <w:u w:val="single"/>
          <w:shd w:val="clear" w:color="auto" w:fill="FFFFFF"/>
          <w:lang w:val="en-US" w:eastAsia="zh-CN"/>
        </w:rPr>
        <w:t xml:space="preserve">      </w:t>
      </w:r>
      <w:r>
        <w:rPr>
          <w:rFonts w:hint="eastAsia" w:ascii="Times New Roman" w:hAnsi="Times New Roman" w:cs="Times New Roman"/>
          <w:sz w:val="30"/>
          <w:szCs w:val="30"/>
          <w:lang w:val="en-US" w:eastAsia="zh-CN"/>
        </w:rPr>
        <w:t>元整</w:t>
      </w:r>
      <w:r>
        <w:rPr>
          <w:rFonts w:hint="default" w:ascii="Times New Roman" w:hAnsi="Times New Roman" w:cs="Times New Roman"/>
          <w:sz w:val="30"/>
          <w:szCs w:val="30"/>
        </w:rPr>
        <w:t>（¥</w:t>
      </w:r>
      <w:r>
        <w:rPr>
          <w:rFonts w:hint="eastAsia" w:ascii="Times New Roman" w:hAnsi="Times New Roman"/>
          <w:sz w:val="30"/>
          <w:szCs w:val="30"/>
          <w:u w:val="single"/>
          <w:shd w:val="clear" w:color="auto" w:fill="FFFFFF"/>
          <w:lang w:val="en-US" w:eastAsia="zh-CN"/>
        </w:rPr>
        <w:t xml:space="preserve">      </w:t>
      </w:r>
      <w:r>
        <w:rPr>
          <w:rFonts w:hint="default" w:ascii="Times New Roman" w:hAnsi="Times New Roman" w:cs="Times New Roman"/>
          <w:sz w:val="30"/>
          <w:szCs w:val="30"/>
        </w:rPr>
        <w:t>元）（含税）。年租金</w:t>
      </w:r>
      <w:r>
        <w:rPr>
          <w:rFonts w:hint="default" w:ascii="Times New Roman" w:hAnsi="Times New Roman" w:cs="Times New Roman"/>
          <w:sz w:val="30"/>
          <w:szCs w:val="30"/>
          <w:lang w:eastAsia="zh-CN"/>
        </w:rPr>
        <w:t>为</w:t>
      </w:r>
      <w:r>
        <w:rPr>
          <w:rFonts w:hint="default" w:ascii="Times New Roman" w:hAnsi="Times New Roman" w:cs="Times New Roman"/>
          <w:sz w:val="30"/>
          <w:szCs w:val="30"/>
        </w:rPr>
        <w:t>（人民币）</w:t>
      </w:r>
      <w:r>
        <w:rPr>
          <w:rFonts w:hint="eastAsia" w:ascii="Times New Roman" w:hAnsi="Times New Roman"/>
          <w:sz w:val="30"/>
          <w:szCs w:val="30"/>
          <w:u w:val="single"/>
          <w:shd w:val="clear" w:color="auto" w:fill="FFFFFF"/>
          <w:lang w:val="en-US" w:eastAsia="zh-CN"/>
        </w:rPr>
        <w:t xml:space="preserve">      </w:t>
      </w:r>
      <w:r>
        <w:rPr>
          <w:rFonts w:hint="eastAsia" w:ascii="Times New Roman" w:hAnsi="Times New Roman" w:cs="Times New Roman"/>
          <w:sz w:val="30"/>
          <w:szCs w:val="30"/>
          <w:lang w:val="en-US" w:eastAsia="zh-CN"/>
        </w:rPr>
        <w:t>元整</w:t>
      </w:r>
      <w:r>
        <w:rPr>
          <w:rFonts w:hint="default" w:ascii="Times New Roman" w:hAnsi="Times New Roman" w:cs="Times New Roman"/>
          <w:sz w:val="30"/>
          <w:szCs w:val="30"/>
        </w:rPr>
        <w:t>（¥</w:t>
      </w:r>
      <w:r>
        <w:rPr>
          <w:rFonts w:hint="eastAsia" w:ascii="Times New Roman" w:hAnsi="Times New Roman"/>
          <w:sz w:val="30"/>
          <w:szCs w:val="30"/>
          <w:u w:val="single"/>
          <w:shd w:val="clear" w:color="auto" w:fill="FFFFFF"/>
          <w:lang w:val="en-US" w:eastAsia="zh-CN"/>
        </w:rPr>
        <w:t xml:space="preserve">      </w:t>
      </w:r>
      <w:r>
        <w:rPr>
          <w:rFonts w:hint="default" w:ascii="Times New Roman" w:hAnsi="Times New Roman" w:cs="Times New Roman"/>
          <w:sz w:val="30"/>
          <w:szCs w:val="30"/>
        </w:rPr>
        <w:t>元）（含税）。</w:t>
      </w:r>
    </w:p>
    <w:p>
      <w:pPr>
        <w:pStyle w:val="4"/>
        <w:keepNext w:val="0"/>
        <w:keepLines w:val="0"/>
        <w:pageBreakBefore w:val="0"/>
        <w:widowControl/>
        <w:shd w:val="clear" w:color="auto" w:fill="FFFFFF"/>
        <w:kinsoku/>
        <w:wordWrap/>
        <w:overflowPunct/>
        <w:topLinePunct w:val="0"/>
        <w:autoSpaceDE/>
        <w:autoSpaceDN/>
        <w:bidi w:val="0"/>
        <w:adjustRightInd/>
        <w:snapToGrid/>
        <w:spacing w:line="578" w:lineRule="exact"/>
        <w:ind w:firstLine="600" w:firstLineChars="200"/>
        <w:textAlignment w:val="auto"/>
        <w:outlineLvl w:val="9"/>
        <w:rPr>
          <w:rFonts w:ascii="lucida Grande" w:hAnsi="lucida Grande" w:cs="lucida Grande"/>
          <w:color w:val="auto"/>
          <w:sz w:val="30"/>
          <w:szCs w:val="30"/>
          <w:highlight w:val="none"/>
        </w:rPr>
      </w:pPr>
      <w:bookmarkStart w:id="0" w:name="OLE_LINK1"/>
      <w:r>
        <w:rPr>
          <w:rFonts w:hint="eastAsia" w:ascii="Times New Roman" w:hAnsi="Times New Roman"/>
          <w:color w:val="000000" w:themeColor="text1"/>
          <w:sz w:val="30"/>
          <w:szCs w:val="30"/>
          <w:shd w:val="clear" w:color="auto" w:fill="FFFFFF"/>
          <w14:textFill>
            <w14:solidFill>
              <w14:schemeClr w14:val="tx1"/>
            </w14:solidFill>
          </w14:textFill>
        </w:rPr>
        <w:t>（三）</w:t>
      </w:r>
      <w:bookmarkStart w:id="1" w:name="_GoBack"/>
      <w:r>
        <w:rPr>
          <w:rFonts w:hint="eastAsia" w:ascii="宋体" w:hAnsi="宋体" w:cs="宋体"/>
          <w:color w:val="auto"/>
          <w:sz w:val="30"/>
          <w:szCs w:val="30"/>
          <w:highlight w:val="none"/>
          <w:shd w:val="clear" w:color="auto" w:fill="FFFFFF"/>
        </w:rPr>
        <w:t>租赁期满，甲方有权收回房屋，乙方应如期返还。若乙方需继续承租该房屋时，则应于租赁期满前1个月，向甲方提出续租书面要求，乙方在同等条件下享受优先续租的权利。</w:t>
      </w:r>
      <w:bookmarkEnd w:id="0"/>
    </w:p>
    <w:bookmarkEnd w:id="1"/>
    <w:p>
      <w:pPr>
        <w:pStyle w:val="4"/>
        <w:keepNext w:val="0"/>
        <w:keepLines w:val="0"/>
        <w:pageBreakBefore w:val="0"/>
        <w:widowControl/>
        <w:shd w:val="clear" w:color="auto" w:fill="FFFFFF"/>
        <w:kinsoku/>
        <w:wordWrap/>
        <w:overflowPunct/>
        <w:topLinePunct w:val="0"/>
        <w:autoSpaceDE/>
        <w:autoSpaceDN/>
        <w:bidi w:val="0"/>
        <w:adjustRightInd/>
        <w:snapToGrid/>
        <w:spacing w:line="578" w:lineRule="exact"/>
        <w:ind w:firstLine="600" w:firstLineChars="200"/>
        <w:textAlignment w:val="auto"/>
        <w:outlineLvl w:val="9"/>
        <w:rPr>
          <w:rFonts w:ascii="lucida Grande" w:hAnsi="lucida Grande" w:cs="lucida Grande"/>
          <w:sz w:val="30"/>
          <w:szCs w:val="30"/>
        </w:rPr>
      </w:pPr>
      <w:r>
        <w:rPr>
          <w:rFonts w:hint="eastAsia" w:ascii="宋体" w:hAnsi="宋体" w:cs="宋体"/>
          <w:sz w:val="30"/>
          <w:szCs w:val="30"/>
          <w:shd w:val="clear" w:color="auto" w:fill="FFFFFF"/>
        </w:rPr>
        <w:t>四、租金支付方式</w:t>
      </w:r>
    </w:p>
    <w:p>
      <w:pPr>
        <w:pStyle w:val="4"/>
        <w:keepNext w:val="0"/>
        <w:keepLines w:val="0"/>
        <w:pageBreakBefore w:val="0"/>
        <w:widowControl/>
        <w:shd w:val="clear" w:color="auto" w:fill="FFFFFF"/>
        <w:kinsoku/>
        <w:wordWrap/>
        <w:overflowPunct/>
        <w:topLinePunct w:val="0"/>
        <w:autoSpaceDE/>
        <w:autoSpaceDN/>
        <w:bidi w:val="0"/>
        <w:adjustRightInd/>
        <w:snapToGrid/>
        <w:spacing w:line="578" w:lineRule="exact"/>
        <w:ind w:firstLine="600" w:firstLineChars="200"/>
        <w:textAlignment w:val="auto"/>
        <w:outlineLvl w:val="9"/>
        <w:rPr>
          <w:rFonts w:hint="eastAsia" w:ascii="宋体" w:hAnsi="宋体" w:eastAsia="宋体" w:cs="宋体"/>
          <w:sz w:val="30"/>
          <w:szCs w:val="30"/>
          <w:shd w:val="clear" w:color="auto" w:fill="FFFFFF"/>
          <w:lang w:eastAsia="zh-CN"/>
        </w:rPr>
      </w:pPr>
      <w:r>
        <w:rPr>
          <w:rFonts w:hint="eastAsia" w:ascii="Times New Roman" w:hAnsi="Times New Roman"/>
          <w:sz w:val="30"/>
          <w:szCs w:val="30"/>
          <w:shd w:val="clear" w:color="auto" w:fill="FFFFFF"/>
        </w:rPr>
        <w:t>（一）</w:t>
      </w:r>
      <w:r>
        <w:rPr>
          <w:rFonts w:hint="eastAsia"/>
          <w:sz w:val="30"/>
          <w:szCs w:val="30"/>
        </w:rPr>
        <w:t>房屋租金支付方式：</w:t>
      </w:r>
      <w:r>
        <w:rPr>
          <w:rFonts w:hint="eastAsia"/>
          <w:sz w:val="30"/>
          <w:szCs w:val="30"/>
          <w:lang w:val="en-US" w:eastAsia="zh-CN"/>
        </w:rPr>
        <w:t>按</w:t>
      </w:r>
      <w:r>
        <w:rPr>
          <w:rFonts w:hint="eastAsia" w:ascii="Times New Roman" w:hAnsi="Times New Roman"/>
          <w:sz w:val="30"/>
          <w:szCs w:val="30"/>
          <w:u w:val="single"/>
          <w:shd w:val="clear" w:color="auto" w:fill="FFFFFF"/>
          <w:lang w:val="en-US" w:eastAsia="zh-CN"/>
        </w:rPr>
        <w:t xml:space="preserve">    </w:t>
      </w:r>
      <w:r>
        <w:rPr>
          <w:rFonts w:hint="eastAsia"/>
          <w:sz w:val="30"/>
          <w:szCs w:val="30"/>
          <w:lang w:val="en-US" w:eastAsia="zh-CN"/>
        </w:rPr>
        <w:t>支付</w:t>
      </w:r>
      <w:r>
        <w:rPr>
          <w:rFonts w:hint="eastAsia" w:ascii="宋体" w:hAnsi="宋体" w:cs="宋体"/>
          <w:color w:val="auto"/>
          <w:sz w:val="28"/>
          <w:szCs w:val="28"/>
          <w:shd w:val="clear" w:color="auto" w:fill="FFFFFF"/>
          <w:lang w:eastAsia="zh-CN"/>
        </w:rPr>
        <w:t>，</w:t>
      </w:r>
      <w:r>
        <w:rPr>
          <w:rFonts w:hint="eastAsia" w:ascii="宋体" w:hAnsi="宋体" w:cs="宋体"/>
          <w:color w:val="auto"/>
          <w:sz w:val="28"/>
          <w:szCs w:val="28"/>
          <w:shd w:val="clear" w:color="auto" w:fill="FFFFFF"/>
          <w:lang w:val="en-US" w:eastAsia="zh-CN"/>
        </w:rPr>
        <w:t>合同签订后</w:t>
      </w:r>
      <w:r>
        <w:rPr>
          <w:rFonts w:hint="eastAsia" w:ascii="_5b8b_4f53" w:hAnsi="_5b8b_4f53" w:cs="_5b8b_4f53"/>
          <w:sz w:val="28"/>
          <w:szCs w:val="28"/>
          <w:shd w:val="clear" w:color="auto" w:fill="FFFFFF"/>
        </w:rPr>
        <w:t>乙方</w:t>
      </w:r>
      <w:r>
        <w:rPr>
          <w:rFonts w:hint="eastAsia" w:ascii="_5b8b_4f53" w:hAnsi="_5b8b_4f53" w:cs="_5b8b_4f53"/>
          <w:sz w:val="28"/>
          <w:szCs w:val="28"/>
          <w:shd w:val="clear" w:color="auto" w:fill="FFFFFF"/>
          <w:lang w:eastAsia="zh-CN"/>
        </w:rPr>
        <w:t>自</w:t>
      </w:r>
      <w:r>
        <w:rPr>
          <w:rFonts w:hint="eastAsia" w:ascii="_5b8b_4f53" w:hAnsi="_5b8b_4f53" w:cs="_5b8b_4f53"/>
          <w:sz w:val="28"/>
          <w:szCs w:val="28"/>
          <w:shd w:val="clear" w:color="auto" w:fill="FFFFFF"/>
        </w:rPr>
        <w:t>收到甲方开具的租赁发票后</w:t>
      </w:r>
      <w:r>
        <w:rPr>
          <w:rFonts w:hint="eastAsia" w:ascii="宋体" w:hAnsi="宋体" w:cs="宋体"/>
          <w:sz w:val="30"/>
          <w:szCs w:val="30"/>
          <w:shd w:val="clear" w:color="auto" w:fill="FFFFFF"/>
          <w:lang w:val="en-US" w:eastAsia="zh-CN"/>
        </w:rPr>
        <w:t>10个工作日向</w:t>
      </w:r>
      <w:r>
        <w:rPr>
          <w:rFonts w:hint="eastAsia" w:ascii="宋体" w:hAnsi="宋体" w:cs="宋体"/>
          <w:sz w:val="30"/>
          <w:szCs w:val="30"/>
          <w:shd w:val="clear" w:color="auto" w:fill="FFFFFF"/>
        </w:rPr>
        <w:t>甲方</w:t>
      </w:r>
      <w:r>
        <w:rPr>
          <w:rFonts w:hint="eastAsia" w:ascii="宋体" w:hAnsi="宋体" w:cs="宋体"/>
          <w:sz w:val="30"/>
          <w:szCs w:val="30"/>
          <w:shd w:val="clear" w:color="auto" w:fill="FFFFFF"/>
          <w:lang w:val="en-US" w:eastAsia="zh-CN"/>
        </w:rPr>
        <w:t>缴纳</w:t>
      </w:r>
      <w:r>
        <w:rPr>
          <w:rFonts w:hint="eastAsia" w:ascii="Times New Roman" w:hAnsi="Times New Roman"/>
          <w:sz w:val="30"/>
          <w:szCs w:val="30"/>
          <w:u w:val="single"/>
          <w:shd w:val="clear" w:color="auto" w:fill="FFFFFF"/>
          <w:lang w:val="en-US" w:eastAsia="zh-CN"/>
        </w:rPr>
        <w:t xml:space="preserve">     </w:t>
      </w:r>
      <w:r>
        <w:rPr>
          <w:rFonts w:hint="eastAsia" w:ascii="宋体" w:hAnsi="宋体" w:cs="宋体"/>
          <w:sz w:val="30"/>
          <w:szCs w:val="30"/>
          <w:shd w:val="clear" w:color="auto" w:fill="FFFFFF"/>
        </w:rPr>
        <w:t>年</w:t>
      </w:r>
      <w:r>
        <w:rPr>
          <w:rFonts w:hint="eastAsia" w:ascii="Times New Roman" w:hAnsi="Times New Roman"/>
          <w:sz w:val="30"/>
          <w:szCs w:val="30"/>
          <w:u w:val="single"/>
          <w:shd w:val="clear" w:color="auto" w:fill="FFFFFF"/>
          <w:lang w:val="en-US" w:eastAsia="zh-CN"/>
        </w:rPr>
        <w:t xml:space="preserve">   </w:t>
      </w:r>
      <w:r>
        <w:rPr>
          <w:rFonts w:hint="eastAsia" w:ascii="宋体" w:hAnsi="宋体" w:cs="宋体"/>
          <w:sz w:val="30"/>
          <w:szCs w:val="30"/>
          <w:shd w:val="clear" w:color="auto" w:fill="FFFFFF"/>
        </w:rPr>
        <w:t>月</w:t>
      </w:r>
      <w:r>
        <w:rPr>
          <w:rFonts w:hint="eastAsia" w:ascii="Times New Roman" w:hAnsi="Times New Roman"/>
          <w:sz w:val="30"/>
          <w:szCs w:val="30"/>
          <w:u w:val="single"/>
          <w:shd w:val="clear" w:color="auto" w:fill="FFFFFF"/>
          <w:lang w:val="en-US" w:eastAsia="zh-CN"/>
        </w:rPr>
        <w:t xml:space="preserve">    </w:t>
      </w:r>
      <w:r>
        <w:rPr>
          <w:rFonts w:hint="eastAsia" w:ascii="宋体" w:hAnsi="宋体" w:cs="宋体"/>
          <w:sz w:val="30"/>
          <w:szCs w:val="30"/>
          <w:shd w:val="clear" w:color="auto" w:fill="FFFFFF"/>
        </w:rPr>
        <w:t>日起至</w:t>
      </w:r>
      <w:r>
        <w:rPr>
          <w:rFonts w:hint="eastAsia" w:ascii="Times New Roman" w:hAnsi="Times New Roman"/>
          <w:sz w:val="30"/>
          <w:szCs w:val="30"/>
          <w:u w:val="single"/>
          <w:shd w:val="clear" w:color="auto" w:fill="FFFFFF"/>
          <w:lang w:val="en-US" w:eastAsia="zh-CN"/>
        </w:rPr>
        <w:t xml:space="preserve">    </w:t>
      </w:r>
      <w:r>
        <w:rPr>
          <w:rFonts w:hint="eastAsia" w:ascii="宋体" w:hAnsi="宋体" w:cs="宋体"/>
          <w:sz w:val="30"/>
          <w:szCs w:val="30"/>
          <w:shd w:val="clear" w:color="auto" w:fill="FFFFFF"/>
        </w:rPr>
        <w:t>年</w:t>
      </w:r>
      <w:r>
        <w:rPr>
          <w:rFonts w:hint="eastAsia" w:ascii="Times New Roman" w:hAnsi="Times New Roman"/>
          <w:sz w:val="30"/>
          <w:szCs w:val="30"/>
          <w:u w:val="single"/>
          <w:shd w:val="clear" w:color="auto" w:fill="FFFFFF"/>
          <w:lang w:val="en-US" w:eastAsia="zh-CN"/>
        </w:rPr>
        <w:t xml:space="preserve">   </w:t>
      </w:r>
      <w:r>
        <w:rPr>
          <w:rFonts w:hint="eastAsia" w:ascii="宋体" w:hAnsi="宋体" w:cs="宋体"/>
          <w:sz w:val="30"/>
          <w:szCs w:val="30"/>
          <w:shd w:val="clear" w:color="auto" w:fill="FFFFFF"/>
        </w:rPr>
        <w:t>月</w:t>
      </w:r>
      <w:r>
        <w:rPr>
          <w:rFonts w:hint="eastAsia" w:ascii="Times New Roman" w:hAnsi="Times New Roman"/>
          <w:sz w:val="30"/>
          <w:szCs w:val="30"/>
          <w:u w:val="single"/>
          <w:shd w:val="clear" w:color="auto" w:fill="FFFFFF"/>
          <w:lang w:val="en-US" w:eastAsia="zh-CN"/>
        </w:rPr>
        <w:t xml:space="preserve">   </w:t>
      </w:r>
      <w:r>
        <w:rPr>
          <w:rFonts w:hint="eastAsia" w:ascii="宋体" w:hAnsi="宋体" w:cs="宋体"/>
          <w:sz w:val="30"/>
          <w:szCs w:val="30"/>
          <w:shd w:val="clear" w:color="auto" w:fill="FFFFFF"/>
        </w:rPr>
        <w:t>日</w:t>
      </w:r>
      <w:r>
        <w:rPr>
          <w:rFonts w:hint="default" w:ascii="Times New Roman" w:hAnsi="Times New Roman" w:cs="Times New Roman"/>
          <w:sz w:val="30"/>
          <w:szCs w:val="30"/>
        </w:rPr>
        <w:t>租金（人民币）</w:t>
      </w:r>
      <w:r>
        <w:rPr>
          <w:rFonts w:hint="eastAsia" w:ascii="Times New Roman" w:hAnsi="Times New Roman"/>
          <w:sz w:val="30"/>
          <w:szCs w:val="30"/>
          <w:u w:val="single"/>
          <w:shd w:val="clear" w:color="auto" w:fill="FFFFFF"/>
          <w:lang w:val="en-US" w:eastAsia="zh-CN"/>
        </w:rPr>
        <w:t xml:space="preserve">    </w:t>
      </w:r>
      <w:r>
        <w:rPr>
          <w:rFonts w:hint="eastAsia" w:ascii="Times New Roman" w:hAnsi="Times New Roman" w:cs="Times New Roman"/>
          <w:sz w:val="30"/>
          <w:szCs w:val="30"/>
          <w:lang w:val="en-US" w:eastAsia="zh-CN"/>
        </w:rPr>
        <w:t>元整</w:t>
      </w:r>
      <w:r>
        <w:rPr>
          <w:rFonts w:hint="default" w:ascii="Times New Roman" w:hAnsi="Times New Roman" w:cs="Times New Roman"/>
          <w:sz w:val="30"/>
          <w:szCs w:val="30"/>
        </w:rPr>
        <w:t>（¥</w:t>
      </w:r>
      <w:r>
        <w:rPr>
          <w:rFonts w:hint="eastAsia" w:ascii="Times New Roman" w:hAnsi="Times New Roman"/>
          <w:sz w:val="30"/>
          <w:szCs w:val="30"/>
          <w:u w:val="single"/>
          <w:shd w:val="clear" w:color="auto" w:fill="FFFFFF"/>
          <w:lang w:val="en-US" w:eastAsia="zh-CN"/>
        </w:rPr>
        <w:t xml:space="preserve">    </w:t>
      </w:r>
      <w:r>
        <w:rPr>
          <w:rFonts w:hint="default" w:ascii="Times New Roman" w:hAnsi="Times New Roman" w:cs="Times New Roman"/>
          <w:sz w:val="30"/>
          <w:szCs w:val="30"/>
        </w:rPr>
        <w:t>元）（含税）</w:t>
      </w:r>
      <w:r>
        <w:rPr>
          <w:rFonts w:hint="eastAsia" w:ascii="Times New Roman" w:hAnsi="Times New Roman" w:cs="Times New Roman"/>
          <w:sz w:val="30"/>
          <w:szCs w:val="30"/>
          <w:lang w:eastAsia="zh-CN"/>
        </w:rPr>
        <w:t>。</w:t>
      </w:r>
    </w:p>
    <w:p>
      <w:pPr>
        <w:pStyle w:val="4"/>
        <w:keepNext w:val="0"/>
        <w:keepLines w:val="0"/>
        <w:pageBreakBefore w:val="0"/>
        <w:widowControl/>
        <w:shd w:val="clear" w:color="auto" w:fill="FFFFFF"/>
        <w:kinsoku/>
        <w:wordWrap/>
        <w:overflowPunct/>
        <w:topLinePunct w:val="0"/>
        <w:autoSpaceDE/>
        <w:autoSpaceDN/>
        <w:bidi w:val="0"/>
        <w:adjustRightInd/>
        <w:snapToGrid/>
        <w:spacing w:line="578" w:lineRule="exact"/>
        <w:ind w:firstLine="600" w:firstLineChars="200"/>
        <w:textAlignment w:val="auto"/>
        <w:outlineLvl w:val="9"/>
        <w:rPr>
          <w:rFonts w:ascii="宋体" w:hAnsi="宋体" w:cs="宋体"/>
          <w:sz w:val="30"/>
          <w:szCs w:val="30"/>
          <w:shd w:val="clear" w:color="auto" w:fill="FFFFFF"/>
        </w:rPr>
      </w:pPr>
      <w:r>
        <w:rPr>
          <w:rFonts w:hint="eastAsia" w:ascii="_5b8b_4f53" w:hAnsi="_5b8b_4f53" w:cs="_5b8b_4f53"/>
          <w:sz w:val="30"/>
          <w:szCs w:val="30"/>
          <w:shd w:val="clear" w:color="auto" w:fill="FFFFFF"/>
          <w:lang w:eastAsia="zh-CN"/>
        </w:rPr>
        <w:t>（</w:t>
      </w:r>
      <w:r>
        <w:rPr>
          <w:rFonts w:hint="eastAsia" w:ascii="_5b8b_4f53" w:hAnsi="_5b8b_4f53" w:cs="_5b8b_4f53"/>
          <w:sz w:val="30"/>
          <w:szCs w:val="30"/>
          <w:shd w:val="clear" w:color="auto" w:fill="FFFFFF"/>
          <w:lang w:val="en-US" w:eastAsia="zh-CN"/>
        </w:rPr>
        <w:t>二）</w:t>
      </w:r>
      <w:r>
        <w:rPr>
          <w:rFonts w:hint="eastAsia" w:ascii="_5b8b_4f53" w:hAnsi="_5b8b_4f53" w:cs="_5b8b_4f53"/>
          <w:sz w:val="30"/>
          <w:szCs w:val="30"/>
          <w:shd w:val="clear" w:color="auto" w:fill="FFFFFF"/>
        </w:rPr>
        <w:t>甲方指定收款人账户：三亚福瑞实业有限公司，开户银行：海口农村商业银行股份有限公司滨江支行，</w:t>
      </w:r>
      <w:r>
        <w:rPr>
          <w:rFonts w:hint="eastAsia" w:ascii="宋体" w:hAnsi="宋体" w:cs="宋体"/>
          <w:sz w:val="30"/>
          <w:szCs w:val="30"/>
          <w:shd w:val="clear" w:color="auto" w:fill="FFFFFF"/>
        </w:rPr>
        <w:t>账号：1009 2510 0000 5461。</w:t>
      </w:r>
    </w:p>
    <w:p>
      <w:pPr>
        <w:pStyle w:val="4"/>
        <w:keepNext w:val="0"/>
        <w:keepLines w:val="0"/>
        <w:pageBreakBefore w:val="0"/>
        <w:widowControl/>
        <w:shd w:val="clear" w:color="auto" w:fill="FFFFFF"/>
        <w:kinsoku/>
        <w:wordWrap/>
        <w:overflowPunct/>
        <w:topLinePunct w:val="0"/>
        <w:autoSpaceDE/>
        <w:autoSpaceDN/>
        <w:bidi w:val="0"/>
        <w:adjustRightInd/>
        <w:snapToGrid/>
        <w:spacing w:line="578" w:lineRule="exact"/>
        <w:ind w:firstLine="600" w:firstLineChars="200"/>
        <w:textAlignment w:val="auto"/>
        <w:outlineLvl w:val="9"/>
        <w:rPr>
          <w:rFonts w:ascii="宋体" w:cs="宋体"/>
          <w:sz w:val="30"/>
          <w:szCs w:val="30"/>
          <w:shd w:val="clear" w:color="auto" w:fill="FFFFFF"/>
        </w:rPr>
      </w:pPr>
      <w:r>
        <w:rPr>
          <w:rFonts w:hint="eastAsia" w:ascii="宋体" w:hAnsi="宋体" w:cs="宋体"/>
          <w:sz w:val="30"/>
          <w:szCs w:val="30"/>
          <w:shd w:val="clear" w:color="auto" w:fill="FFFFFF"/>
        </w:rPr>
        <w:t>五、房屋使用要求和维修责任</w:t>
      </w:r>
    </w:p>
    <w:p>
      <w:pPr>
        <w:pStyle w:val="4"/>
        <w:keepNext w:val="0"/>
        <w:keepLines w:val="0"/>
        <w:pageBreakBefore w:val="0"/>
        <w:widowControl/>
        <w:shd w:val="clear" w:color="auto" w:fill="FFFFFF"/>
        <w:kinsoku/>
        <w:wordWrap/>
        <w:overflowPunct/>
        <w:topLinePunct w:val="0"/>
        <w:autoSpaceDE/>
        <w:autoSpaceDN/>
        <w:bidi w:val="0"/>
        <w:adjustRightInd/>
        <w:snapToGrid/>
        <w:spacing w:line="578" w:lineRule="exact"/>
        <w:ind w:firstLine="600" w:firstLineChars="200"/>
        <w:textAlignment w:val="auto"/>
        <w:outlineLvl w:val="9"/>
        <w:rPr>
          <w:rFonts w:ascii="lucida Grande" w:hAnsi="lucida Grande" w:cs="lucida Grande"/>
          <w:sz w:val="30"/>
          <w:szCs w:val="30"/>
        </w:rPr>
      </w:pPr>
      <w:r>
        <w:rPr>
          <w:rFonts w:hint="eastAsia" w:ascii="Times New Roman" w:hAnsi="Times New Roman"/>
          <w:sz w:val="30"/>
          <w:szCs w:val="30"/>
          <w:shd w:val="clear" w:color="auto" w:fill="FFFFFF"/>
        </w:rPr>
        <w:t>（一）</w:t>
      </w:r>
      <w:r>
        <w:rPr>
          <w:rFonts w:hint="eastAsia" w:ascii="宋体" w:hAnsi="宋体" w:cs="宋体"/>
          <w:sz w:val="30"/>
          <w:szCs w:val="30"/>
          <w:shd w:val="clear" w:color="auto" w:fill="FFFFFF"/>
        </w:rPr>
        <w:t>租赁期间，乙方对房屋及其附属设施负有维修和维护其安全及完整的义务。同时，乙方应合理使用并爱护该房屋及其附属设施，以及自行负责租赁期间的清洁卫生。若因乙方使用不当或不合理使用，致使该房屋及其附属设施损坏发生故障或毁损的，乙方应负责维修或赔偿。</w:t>
      </w:r>
    </w:p>
    <w:p>
      <w:pPr>
        <w:pStyle w:val="4"/>
        <w:keepNext w:val="0"/>
        <w:keepLines w:val="0"/>
        <w:pageBreakBefore w:val="0"/>
        <w:widowControl/>
        <w:shd w:val="clear" w:color="auto" w:fill="FFFFFF"/>
        <w:kinsoku/>
        <w:wordWrap/>
        <w:overflowPunct/>
        <w:topLinePunct w:val="0"/>
        <w:autoSpaceDE/>
        <w:autoSpaceDN/>
        <w:bidi w:val="0"/>
        <w:adjustRightInd/>
        <w:snapToGrid/>
        <w:spacing w:line="578" w:lineRule="exact"/>
        <w:ind w:firstLine="600" w:firstLineChars="200"/>
        <w:textAlignment w:val="auto"/>
        <w:outlineLvl w:val="9"/>
        <w:rPr>
          <w:rFonts w:ascii="宋体" w:cs="宋体"/>
          <w:sz w:val="30"/>
          <w:szCs w:val="30"/>
          <w:shd w:val="clear" w:color="auto" w:fill="FFFFFF"/>
        </w:rPr>
      </w:pPr>
      <w:r>
        <w:rPr>
          <w:rFonts w:hint="eastAsia" w:ascii="Times New Roman" w:hAnsi="Times New Roman"/>
          <w:sz w:val="30"/>
          <w:szCs w:val="30"/>
          <w:shd w:val="clear" w:color="auto" w:fill="FFFFFF"/>
        </w:rPr>
        <w:t>（二）</w:t>
      </w:r>
      <w:r>
        <w:rPr>
          <w:rFonts w:hint="eastAsia" w:ascii="宋体" w:hAnsi="宋体" w:cs="宋体"/>
          <w:sz w:val="30"/>
          <w:szCs w:val="30"/>
          <w:shd w:val="clear" w:color="auto" w:fill="FFFFFF"/>
        </w:rPr>
        <w:t>乙方及其雇员、代理人、承包商、装修人员等以及上述人员添附安装的设施、设备在施工装修或其他活动中造成甲方、其他承租户或任何第三人的人身伤害、财产损失的，应由乙方承担全部赔偿责任。</w:t>
      </w:r>
    </w:p>
    <w:p>
      <w:pPr>
        <w:pStyle w:val="4"/>
        <w:keepNext w:val="0"/>
        <w:keepLines w:val="0"/>
        <w:pageBreakBefore w:val="0"/>
        <w:widowControl/>
        <w:shd w:val="clear" w:color="auto" w:fill="FFFFFF"/>
        <w:kinsoku/>
        <w:wordWrap/>
        <w:overflowPunct/>
        <w:topLinePunct w:val="0"/>
        <w:autoSpaceDE/>
        <w:autoSpaceDN/>
        <w:bidi w:val="0"/>
        <w:adjustRightInd/>
        <w:snapToGrid/>
        <w:spacing w:line="578" w:lineRule="exact"/>
        <w:ind w:firstLine="600" w:firstLineChars="200"/>
        <w:textAlignment w:val="auto"/>
        <w:outlineLvl w:val="9"/>
        <w:rPr>
          <w:rFonts w:ascii="Times New Roman" w:hAnsi="Times New Roman"/>
          <w:sz w:val="30"/>
          <w:szCs w:val="30"/>
          <w:shd w:val="clear" w:color="auto" w:fill="FFFFFF"/>
        </w:rPr>
      </w:pPr>
      <w:r>
        <w:rPr>
          <w:rFonts w:hint="eastAsia" w:ascii="Times New Roman" w:hAnsi="Times New Roman"/>
          <w:color w:val="000000" w:themeColor="text1"/>
          <w:sz w:val="30"/>
          <w:szCs w:val="30"/>
          <w:shd w:val="clear" w:color="auto" w:fill="FFFFFF"/>
          <w14:textFill>
            <w14:solidFill>
              <w14:schemeClr w14:val="tx1"/>
            </w14:solidFill>
          </w14:textFill>
        </w:rPr>
        <w:t>（三）</w:t>
      </w:r>
      <w:r>
        <w:rPr>
          <w:rFonts w:hint="eastAsia" w:ascii="Times New Roman" w:hAnsi="Times New Roman"/>
          <w:sz w:val="30"/>
          <w:szCs w:val="30"/>
          <w:shd w:val="clear" w:color="auto" w:fill="FFFFFF"/>
        </w:rPr>
        <w:t>租赁期满后或因乙方责任导致提前退租的，该房屋的装饰装修归甲方所有。</w:t>
      </w:r>
    </w:p>
    <w:p>
      <w:pPr>
        <w:pStyle w:val="4"/>
        <w:keepNext w:val="0"/>
        <w:keepLines w:val="0"/>
        <w:pageBreakBefore w:val="0"/>
        <w:widowControl/>
        <w:shd w:val="clear" w:color="auto" w:fill="FFFFFF"/>
        <w:kinsoku/>
        <w:wordWrap/>
        <w:overflowPunct/>
        <w:topLinePunct w:val="0"/>
        <w:autoSpaceDE/>
        <w:autoSpaceDN/>
        <w:bidi w:val="0"/>
        <w:adjustRightInd/>
        <w:snapToGrid/>
        <w:spacing w:line="578" w:lineRule="exact"/>
        <w:ind w:firstLine="600" w:firstLineChars="200"/>
        <w:textAlignment w:val="auto"/>
        <w:outlineLvl w:val="9"/>
        <w:rPr>
          <w:rFonts w:ascii="宋体" w:cs="宋体"/>
          <w:sz w:val="30"/>
          <w:szCs w:val="30"/>
          <w:shd w:val="clear" w:color="auto" w:fill="FFFFFF"/>
        </w:rPr>
      </w:pPr>
      <w:r>
        <w:rPr>
          <w:rFonts w:hint="eastAsia"/>
          <w:color w:val="000000" w:themeColor="text1"/>
          <w:sz w:val="30"/>
          <w:szCs w:val="30"/>
          <w14:textFill>
            <w14:solidFill>
              <w14:schemeClr w14:val="tx1"/>
            </w14:solidFill>
          </w14:textFill>
        </w:rPr>
        <w:t>（四）</w:t>
      </w:r>
      <w:r>
        <w:rPr>
          <w:rFonts w:hint="eastAsia" w:ascii="宋体" w:hAnsi="宋体" w:cs="宋体"/>
          <w:sz w:val="30"/>
          <w:szCs w:val="30"/>
          <w:shd w:val="clear" w:color="auto" w:fill="FFFFFF"/>
        </w:rPr>
        <w:t>若租赁期届满或非因甲方原因造成乙方中途退租，甲方不对乙方房屋的装修（如有）予以赔偿。</w:t>
      </w:r>
    </w:p>
    <w:p>
      <w:pPr>
        <w:pStyle w:val="4"/>
        <w:keepNext w:val="0"/>
        <w:keepLines w:val="0"/>
        <w:pageBreakBefore w:val="0"/>
        <w:widowControl/>
        <w:shd w:val="clear" w:color="auto" w:fill="FFFFFF"/>
        <w:kinsoku/>
        <w:wordWrap/>
        <w:overflowPunct/>
        <w:topLinePunct w:val="0"/>
        <w:autoSpaceDE/>
        <w:autoSpaceDN/>
        <w:bidi w:val="0"/>
        <w:adjustRightInd/>
        <w:snapToGrid/>
        <w:spacing w:line="578" w:lineRule="exact"/>
        <w:ind w:firstLine="600" w:firstLineChars="200"/>
        <w:textAlignment w:val="auto"/>
        <w:outlineLvl w:val="9"/>
        <w:rPr>
          <w:rFonts w:ascii="_5b8b_4f53" w:hAnsi="_5b8b_4f53" w:cs="_5b8b_4f53"/>
          <w:sz w:val="30"/>
          <w:szCs w:val="30"/>
          <w:shd w:val="clear" w:color="auto" w:fill="FFFFFF"/>
        </w:rPr>
      </w:pPr>
      <w:r>
        <w:rPr>
          <w:rFonts w:hint="eastAsia" w:ascii="Times New Roman" w:hAnsi="Times New Roman"/>
          <w:sz w:val="30"/>
          <w:szCs w:val="30"/>
          <w:shd w:val="clear" w:color="auto" w:fill="FFFFFF"/>
        </w:rPr>
        <w:t>（五）</w:t>
      </w:r>
      <w:r>
        <w:rPr>
          <w:rFonts w:hint="eastAsia" w:ascii="宋体" w:hAnsi="宋体" w:cs="宋体"/>
          <w:sz w:val="30"/>
          <w:szCs w:val="30"/>
          <w:shd w:val="clear" w:color="auto" w:fill="FFFFFF"/>
        </w:rPr>
        <w:t>乙方返还房屋时，应经甲方验收认可，并相互结清各自应当承担的费用。</w:t>
      </w:r>
    </w:p>
    <w:p>
      <w:pPr>
        <w:pStyle w:val="4"/>
        <w:keepNext w:val="0"/>
        <w:keepLines w:val="0"/>
        <w:pageBreakBefore w:val="0"/>
        <w:widowControl/>
        <w:shd w:val="clear" w:color="auto" w:fill="FFFFFF"/>
        <w:kinsoku/>
        <w:wordWrap/>
        <w:overflowPunct/>
        <w:topLinePunct w:val="0"/>
        <w:autoSpaceDE/>
        <w:autoSpaceDN/>
        <w:bidi w:val="0"/>
        <w:adjustRightInd/>
        <w:snapToGrid/>
        <w:spacing w:line="578" w:lineRule="exact"/>
        <w:ind w:firstLine="600" w:firstLineChars="200"/>
        <w:textAlignment w:val="auto"/>
        <w:outlineLvl w:val="9"/>
        <w:rPr>
          <w:rFonts w:ascii="Times New Roman" w:hAnsi="Times New Roman"/>
          <w:sz w:val="30"/>
          <w:szCs w:val="30"/>
          <w:shd w:val="clear" w:color="auto" w:fill="FFFFFF"/>
        </w:rPr>
      </w:pPr>
      <w:r>
        <w:rPr>
          <w:rFonts w:hint="eastAsia" w:ascii="Times New Roman" w:hAnsi="Times New Roman"/>
          <w:sz w:val="30"/>
          <w:szCs w:val="30"/>
          <w:shd w:val="clear" w:color="auto" w:fill="FFFFFF"/>
        </w:rPr>
        <w:t>（六）</w:t>
      </w:r>
      <w:r>
        <w:rPr>
          <w:rFonts w:hint="eastAsia"/>
          <w:sz w:val="30"/>
          <w:szCs w:val="30"/>
        </w:rPr>
        <w:t>租赁期间乙方装修或者增设附属设施和设备的，应事先征得甲方的书面同意并按规定报有关部门批准后，方可进行。乙方增设的附属设施和设备的维修责任由乙方承担</w:t>
      </w:r>
      <w:r>
        <w:rPr>
          <w:rFonts w:hint="eastAsia" w:ascii="Times New Roman" w:hAnsi="Times New Roman"/>
          <w:sz w:val="30"/>
          <w:szCs w:val="30"/>
          <w:shd w:val="clear" w:color="auto" w:fill="FFFFFF"/>
        </w:rPr>
        <w:t>。</w:t>
      </w:r>
    </w:p>
    <w:p>
      <w:pPr>
        <w:pStyle w:val="4"/>
        <w:keepNext w:val="0"/>
        <w:keepLines w:val="0"/>
        <w:pageBreakBefore w:val="0"/>
        <w:widowControl/>
        <w:shd w:val="clear" w:color="auto" w:fill="FFFFFF"/>
        <w:kinsoku/>
        <w:wordWrap/>
        <w:overflowPunct/>
        <w:topLinePunct w:val="0"/>
        <w:autoSpaceDE/>
        <w:autoSpaceDN/>
        <w:bidi w:val="0"/>
        <w:adjustRightInd/>
        <w:snapToGrid/>
        <w:spacing w:line="578" w:lineRule="exact"/>
        <w:ind w:firstLine="600" w:firstLineChars="200"/>
        <w:textAlignment w:val="auto"/>
        <w:outlineLvl w:val="9"/>
        <w:rPr>
          <w:rFonts w:ascii="lucida Grande" w:hAnsi="lucida Grande" w:cs="lucida Grande"/>
          <w:sz w:val="30"/>
          <w:szCs w:val="30"/>
        </w:rPr>
      </w:pPr>
      <w:r>
        <w:rPr>
          <w:rFonts w:hint="eastAsia" w:ascii="宋体" w:hAnsi="宋体" w:cs="宋体"/>
          <w:sz w:val="30"/>
          <w:szCs w:val="30"/>
          <w:shd w:val="clear" w:color="auto" w:fill="FFFFFF"/>
        </w:rPr>
        <w:t>六、房屋使用管理</w:t>
      </w:r>
    </w:p>
    <w:p>
      <w:pPr>
        <w:pStyle w:val="4"/>
        <w:keepNext w:val="0"/>
        <w:keepLines w:val="0"/>
        <w:pageBreakBefore w:val="0"/>
        <w:widowControl/>
        <w:shd w:val="clear" w:color="auto" w:fill="FFFFFF"/>
        <w:kinsoku/>
        <w:wordWrap/>
        <w:overflowPunct/>
        <w:topLinePunct w:val="0"/>
        <w:autoSpaceDE/>
        <w:autoSpaceDN/>
        <w:bidi w:val="0"/>
        <w:adjustRightInd/>
        <w:snapToGrid/>
        <w:spacing w:line="578" w:lineRule="exact"/>
        <w:ind w:firstLine="600" w:firstLineChars="200"/>
        <w:textAlignment w:val="auto"/>
        <w:outlineLvl w:val="9"/>
        <w:rPr>
          <w:rFonts w:ascii="lucida Grande" w:hAnsi="lucida Grande" w:cs="lucida Grande"/>
          <w:sz w:val="30"/>
          <w:szCs w:val="30"/>
        </w:rPr>
      </w:pPr>
      <w:r>
        <w:rPr>
          <w:rFonts w:hint="eastAsia" w:ascii="Times New Roman" w:hAnsi="Times New Roman"/>
          <w:sz w:val="30"/>
          <w:szCs w:val="30"/>
          <w:shd w:val="clear" w:color="auto" w:fill="FFFFFF"/>
        </w:rPr>
        <w:t>（一）</w:t>
      </w:r>
      <w:r>
        <w:rPr>
          <w:rFonts w:hint="eastAsia" w:ascii="宋体" w:hAnsi="宋体" w:cs="宋体"/>
          <w:sz w:val="30"/>
          <w:szCs w:val="30"/>
          <w:shd w:val="clear" w:color="auto" w:fill="FFFFFF"/>
        </w:rPr>
        <w:t>租赁期间，使用该房屋所发生的物业管理费、水、电、燃气等以及其他依法由乙方承担的有关费用，均由乙方承担。</w:t>
      </w:r>
    </w:p>
    <w:p>
      <w:pPr>
        <w:pStyle w:val="4"/>
        <w:keepNext w:val="0"/>
        <w:keepLines w:val="0"/>
        <w:pageBreakBefore w:val="0"/>
        <w:widowControl/>
        <w:shd w:val="clear" w:color="auto" w:fill="FFFFFF"/>
        <w:kinsoku/>
        <w:wordWrap/>
        <w:overflowPunct/>
        <w:topLinePunct w:val="0"/>
        <w:autoSpaceDE/>
        <w:autoSpaceDN/>
        <w:bidi w:val="0"/>
        <w:adjustRightInd/>
        <w:snapToGrid/>
        <w:spacing w:line="578" w:lineRule="exact"/>
        <w:ind w:firstLine="600" w:firstLineChars="200"/>
        <w:textAlignment w:val="auto"/>
        <w:outlineLvl w:val="9"/>
        <w:rPr>
          <w:rFonts w:ascii="宋体" w:hAnsi="宋体" w:cs="宋体"/>
          <w:sz w:val="30"/>
          <w:szCs w:val="30"/>
          <w:shd w:val="clear" w:color="auto" w:fill="FFFFFF"/>
        </w:rPr>
      </w:pPr>
      <w:r>
        <w:rPr>
          <w:rFonts w:hint="eastAsia" w:ascii="Times New Roman" w:hAnsi="Times New Roman"/>
          <w:sz w:val="30"/>
          <w:szCs w:val="30"/>
          <w:shd w:val="clear" w:color="auto" w:fill="FFFFFF"/>
        </w:rPr>
        <w:t>（二）</w:t>
      </w:r>
      <w:r>
        <w:rPr>
          <w:rFonts w:hint="eastAsia" w:ascii="宋体" w:hAnsi="宋体" w:cs="宋体"/>
          <w:sz w:val="30"/>
          <w:szCs w:val="30"/>
          <w:shd w:val="clear" w:color="auto" w:fill="FFFFFF"/>
        </w:rPr>
        <w:t>乙方应严格遵守甲方或物业管理单位制定的涉及出租房屋的管理规定、制定。</w:t>
      </w:r>
    </w:p>
    <w:p>
      <w:pPr>
        <w:pStyle w:val="4"/>
        <w:keepNext w:val="0"/>
        <w:keepLines w:val="0"/>
        <w:pageBreakBefore w:val="0"/>
        <w:widowControl/>
        <w:shd w:val="clear" w:color="auto" w:fill="FFFFFF"/>
        <w:kinsoku/>
        <w:wordWrap/>
        <w:overflowPunct/>
        <w:topLinePunct w:val="0"/>
        <w:autoSpaceDE/>
        <w:autoSpaceDN/>
        <w:bidi w:val="0"/>
        <w:adjustRightInd/>
        <w:snapToGrid/>
        <w:spacing w:line="578" w:lineRule="exact"/>
        <w:ind w:firstLine="600" w:firstLineChars="200"/>
        <w:textAlignment w:val="auto"/>
        <w:outlineLvl w:val="9"/>
        <w:rPr>
          <w:rFonts w:ascii="宋体" w:hAnsi="宋体" w:cs="宋体"/>
          <w:sz w:val="30"/>
          <w:szCs w:val="30"/>
          <w:shd w:val="clear" w:color="auto" w:fill="FFFFFF"/>
        </w:rPr>
      </w:pPr>
      <w:r>
        <w:rPr>
          <w:rFonts w:hint="eastAsia" w:ascii="Times New Roman" w:hAnsi="Times New Roman"/>
          <w:color w:val="000000" w:themeColor="text1"/>
          <w:sz w:val="30"/>
          <w:szCs w:val="30"/>
          <w:shd w:val="clear" w:color="auto" w:fill="FFFFFF"/>
          <w14:textFill>
            <w14:solidFill>
              <w14:schemeClr w14:val="tx1"/>
            </w14:solidFill>
          </w14:textFill>
        </w:rPr>
        <w:t>（三）</w:t>
      </w:r>
      <w:r>
        <w:rPr>
          <w:rFonts w:hint="eastAsia" w:ascii="宋体" w:hAnsi="宋体" w:cs="宋体"/>
          <w:sz w:val="30"/>
          <w:szCs w:val="30"/>
          <w:shd w:val="clear" w:color="auto" w:fill="FFFFFF"/>
        </w:rPr>
        <w:t>乙方不得擅自变更该房屋结构，若需装修，须按规定将装修图纸、方案、效果图等交甲方审核后方可施工，施工不得影响其他住户。</w:t>
      </w:r>
    </w:p>
    <w:p>
      <w:pPr>
        <w:keepNext w:val="0"/>
        <w:keepLines w:val="0"/>
        <w:pageBreakBefore w:val="0"/>
        <w:kinsoku/>
        <w:wordWrap/>
        <w:overflowPunct/>
        <w:topLinePunct w:val="0"/>
        <w:autoSpaceDE/>
        <w:autoSpaceDN/>
        <w:bidi w:val="0"/>
        <w:adjustRightInd/>
        <w:snapToGrid/>
        <w:spacing w:line="578" w:lineRule="exact"/>
        <w:ind w:firstLine="621" w:firstLineChars="207"/>
        <w:textAlignment w:val="auto"/>
        <w:outlineLvl w:val="9"/>
        <w:rPr>
          <w:rFonts w:hint="eastAsia" w:ascii="宋体" w:hAnsi="宋体" w:cs="宋体"/>
          <w:sz w:val="30"/>
          <w:szCs w:val="30"/>
          <w:shd w:val="clear" w:color="auto" w:fill="FFFFFF"/>
        </w:rPr>
      </w:pPr>
      <w:r>
        <w:rPr>
          <w:rFonts w:hint="eastAsia" w:ascii="宋体" w:hAnsi="宋体" w:cs="宋体"/>
          <w:sz w:val="30"/>
          <w:szCs w:val="30"/>
          <w:shd w:val="clear" w:color="auto" w:fill="FFFFFF"/>
        </w:rPr>
        <w:t>（四）乙方承租前已对甲方房屋当前所具备的相关证件，以及甲方房屋当前各项政府手续的办理情况进行充分了解，包括但不限于房屋性质、物业管理、安保措施、消防验收、规划验收等情况，并予以认可。</w:t>
      </w:r>
    </w:p>
    <w:p>
      <w:pPr>
        <w:pStyle w:val="4"/>
        <w:keepNext w:val="0"/>
        <w:keepLines w:val="0"/>
        <w:pageBreakBefore w:val="0"/>
        <w:widowControl/>
        <w:shd w:val="clear" w:color="auto" w:fill="FFFFFF"/>
        <w:kinsoku/>
        <w:wordWrap/>
        <w:overflowPunct/>
        <w:topLinePunct w:val="0"/>
        <w:autoSpaceDE/>
        <w:autoSpaceDN/>
        <w:bidi w:val="0"/>
        <w:adjustRightInd/>
        <w:snapToGrid/>
        <w:spacing w:line="578" w:lineRule="exact"/>
        <w:ind w:firstLine="600" w:firstLineChars="200"/>
        <w:textAlignment w:val="auto"/>
        <w:outlineLvl w:val="9"/>
        <w:rPr>
          <w:rFonts w:ascii="lucida Grande" w:hAnsi="lucida Grande" w:cs="lucida Grande"/>
          <w:sz w:val="30"/>
          <w:szCs w:val="30"/>
        </w:rPr>
      </w:pPr>
      <w:r>
        <w:rPr>
          <w:rFonts w:hint="eastAsia" w:ascii="宋体" w:hAnsi="宋体" w:cs="宋体"/>
          <w:sz w:val="30"/>
          <w:szCs w:val="30"/>
          <w:shd w:val="clear" w:color="auto" w:fill="FFFFFF"/>
        </w:rPr>
        <w:t>七、不可抗力</w:t>
      </w:r>
    </w:p>
    <w:p>
      <w:pPr>
        <w:pStyle w:val="4"/>
        <w:keepNext w:val="0"/>
        <w:keepLines w:val="0"/>
        <w:pageBreakBefore w:val="0"/>
        <w:widowControl/>
        <w:shd w:val="clear" w:color="auto" w:fill="FFFFFF"/>
        <w:kinsoku/>
        <w:wordWrap/>
        <w:overflowPunct/>
        <w:topLinePunct w:val="0"/>
        <w:autoSpaceDE/>
        <w:autoSpaceDN/>
        <w:bidi w:val="0"/>
        <w:adjustRightInd/>
        <w:snapToGrid/>
        <w:spacing w:line="578" w:lineRule="exact"/>
        <w:ind w:firstLine="600" w:firstLineChars="200"/>
        <w:textAlignment w:val="auto"/>
        <w:outlineLvl w:val="9"/>
        <w:rPr>
          <w:rFonts w:ascii="lucida Grande" w:hAnsi="lucida Grande" w:cs="lucida Grande"/>
          <w:sz w:val="30"/>
          <w:szCs w:val="30"/>
        </w:rPr>
      </w:pPr>
      <w:r>
        <w:rPr>
          <w:rFonts w:hint="eastAsia" w:ascii="Times New Roman" w:hAnsi="Times New Roman"/>
          <w:sz w:val="30"/>
          <w:szCs w:val="30"/>
          <w:shd w:val="clear" w:color="auto" w:fill="FFFFFF"/>
        </w:rPr>
        <w:t>（一）</w:t>
      </w:r>
      <w:r>
        <w:rPr>
          <w:rFonts w:hint="eastAsia" w:ascii="宋体" w:hAnsi="宋体" w:cs="宋体"/>
          <w:sz w:val="30"/>
          <w:szCs w:val="30"/>
          <w:shd w:val="clear" w:color="auto" w:fill="FFFFFF"/>
        </w:rPr>
        <w:t>因地震、台风、水灾、火灾、战争、雷击、电路故障以及其他不可抗力造成乙方财产损失的，甲方不承担赔偿责任。</w:t>
      </w:r>
    </w:p>
    <w:p>
      <w:pPr>
        <w:pStyle w:val="4"/>
        <w:keepNext w:val="0"/>
        <w:keepLines w:val="0"/>
        <w:pageBreakBefore w:val="0"/>
        <w:widowControl/>
        <w:shd w:val="clear" w:color="auto" w:fill="FFFFFF"/>
        <w:kinsoku/>
        <w:wordWrap/>
        <w:overflowPunct/>
        <w:topLinePunct w:val="0"/>
        <w:autoSpaceDE/>
        <w:autoSpaceDN/>
        <w:bidi w:val="0"/>
        <w:adjustRightInd/>
        <w:snapToGrid/>
        <w:spacing w:line="578" w:lineRule="exact"/>
        <w:ind w:firstLine="600" w:firstLineChars="200"/>
        <w:textAlignment w:val="auto"/>
        <w:outlineLvl w:val="9"/>
        <w:rPr>
          <w:rFonts w:ascii="lucida Grande" w:hAnsi="lucida Grande" w:cs="lucida Grande"/>
          <w:sz w:val="30"/>
          <w:szCs w:val="30"/>
        </w:rPr>
      </w:pPr>
      <w:r>
        <w:rPr>
          <w:rFonts w:hint="eastAsia" w:ascii="Times New Roman" w:hAnsi="Times New Roman"/>
          <w:sz w:val="30"/>
          <w:szCs w:val="30"/>
          <w:shd w:val="clear" w:color="auto" w:fill="FFFFFF"/>
        </w:rPr>
        <w:t>（二）</w:t>
      </w:r>
      <w:r>
        <w:rPr>
          <w:rFonts w:hint="eastAsia" w:ascii="宋体" w:hAnsi="宋体" w:cs="宋体"/>
          <w:sz w:val="30"/>
          <w:szCs w:val="30"/>
          <w:shd w:val="clear" w:color="auto" w:fill="FFFFFF"/>
        </w:rPr>
        <w:t>当发生不可抗力事件时，乙方应在其能力范围内</w:t>
      </w:r>
      <w:r>
        <w:rPr>
          <w:rFonts w:hint="eastAsia" w:ascii="_5b8b_4f53" w:hAnsi="_5b8b_4f53" w:cs="_5b8b_4f53"/>
          <w:sz w:val="30"/>
          <w:szCs w:val="30"/>
          <w:shd w:val="clear" w:color="auto" w:fill="FFFFFF"/>
        </w:rPr>
        <w:t>对租用部分</w:t>
      </w:r>
      <w:r>
        <w:rPr>
          <w:rFonts w:hint="eastAsia" w:ascii="宋体" w:hAnsi="宋体" w:cs="宋体"/>
          <w:sz w:val="30"/>
          <w:szCs w:val="30"/>
          <w:shd w:val="clear" w:color="auto" w:fill="FFFFFF"/>
        </w:rPr>
        <w:t>采取措施，尽量防止</w:t>
      </w:r>
      <w:r>
        <w:rPr>
          <w:rFonts w:hint="eastAsia" w:ascii="_5b8b_4f53" w:hAnsi="_5b8b_4f53" w:cs="_5b8b_4f53"/>
          <w:sz w:val="30"/>
          <w:szCs w:val="30"/>
          <w:shd w:val="clear" w:color="auto" w:fill="FFFFFF"/>
        </w:rPr>
        <w:t>租用</w:t>
      </w:r>
      <w:r>
        <w:rPr>
          <w:rFonts w:hint="eastAsia" w:ascii="宋体" w:hAnsi="宋体" w:cs="宋体"/>
          <w:sz w:val="30"/>
          <w:szCs w:val="30"/>
          <w:shd w:val="clear" w:color="auto" w:fill="FFFFFF"/>
        </w:rPr>
        <w:t>房屋及设备、设施、装修等的损失扩大。若因乙方未尽此义务而造成甲方财产损失的，乙方应对扩大的损失承担赔偿责任。</w:t>
      </w:r>
    </w:p>
    <w:p>
      <w:pPr>
        <w:pStyle w:val="4"/>
        <w:keepNext w:val="0"/>
        <w:keepLines w:val="0"/>
        <w:pageBreakBefore w:val="0"/>
        <w:widowControl/>
        <w:shd w:val="clear" w:color="auto" w:fill="FFFFFF"/>
        <w:kinsoku/>
        <w:wordWrap/>
        <w:overflowPunct/>
        <w:topLinePunct w:val="0"/>
        <w:autoSpaceDE/>
        <w:autoSpaceDN/>
        <w:bidi w:val="0"/>
        <w:adjustRightInd/>
        <w:snapToGrid/>
        <w:spacing w:line="578" w:lineRule="exact"/>
        <w:ind w:firstLine="600" w:firstLineChars="200"/>
        <w:textAlignment w:val="auto"/>
        <w:outlineLvl w:val="9"/>
        <w:rPr>
          <w:rFonts w:ascii="lucida Grande" w:hAnsi="lucida Grande" w:cs="lucida Grande"/>
          <w:sz w:val="30"/>
          <w:szCs w:val="30"/>
        </w:rPr>
      </w:pPr>
      <w:r>
        <w:rPr>
          <w:rFonts w:hint="eastAsia" w:ascii="Times New Roman" w:hAnsi="Times New Roman"/>
          <w:color w:val="000000" w:themeColor="text1"/>
          <w:sz w:val="30"/>
          <w:szCs w:val="30"/>
          <w:shd w:val="clear" w:color="auto" w:fill="FFFFFF"/>
          <w14:textFill>
            <w14:solidFill>
              <w14:schemeClr w14:val="tx1"/>
            </w14:solidFill>
          </w14:textFill>
        </w:rPr>
        <w:t>（三）</w:t>
      </w:r>
      <w:r>
        <w:rPr>
          <w:rFonts w:hint="eastAsia" w:ascii="宋体" w:hAnsi="宋体" w:cs="宋体"/>
          <w:sz w:val="30"/>
          <w:szCs w:val="30"/>
          <w:shd w:val="clear" w:color="auto" w:fill="FFFFFF"/>
        </w:rPr>
        <w:t>因不可抗力原因致使本合同无法或难以继续履行时，双方应协商终止履行本合同并互不追究合同不能继续履行的责任。</w:t>
      </w:r>
    </w:p>
    <w:p>
      <w:pPr>
        <w:pStyle w:val="4"/>
        <w:keepNext w:val="0"/>
        <w:keepLines w:val="0"/>
        <w:pageBreakBefore w:val="0"/>
        <w:widowControl/>
        <w:shd w:val="clear" w:color="auto" w:fill="FFFFFF"/>
        <w:kinsoku/>
        <w:wordWrap/>
        <w:overflowPunct/>
        <w:topLinePunct w:val="0"/>
        <w:autoSpaceDE/>
        <w:autoSpaceDN/>
        <w:bidi w:val="0"/>
        <w:adjustRightInd/>
        <w:snapToGrid/>
        <w:spacing w:line="578" w:lineRule="exact"/>
        <w:ind w:firstLine="600" w:firstLineChars="200"/>
        <w:textAlignment w:val="auto"/>
        <w:outlineLvl w:val="9"/>
        <w:rPr>
          <w:rFonts w:ascii="lucida Grande" w:hAnsi="lucida Grande" w:cs="lucida Grande"/>
          <w:sz w:val="30"/>
          <w:szCs w:val="30"/>
        </w:rPr>
      </w:pPr>
      <w:r>
        <w:rPr>
          <w:rFonts w:hint="eastAsia" w:ascii="宋体" w:hAnsi="宋体" w:cs="宋体"/>
          <w:sz w:val="30"/>
          <w:szCs w:val="30"/>
          <w:shd w:val="clear" w:color="auto" w:fill="FFFFFF"/>
        </w:rPr>
        <w:t>八、房屋的转让、转租</w:t>
      </w:r>
    </w:p>
    <w:p>
      <w:pPr>
        <w:pStyle w:val="4"/>
        <w:keepNext w:val="0"/>
        <w:keepLines w:val="0"/>
        <w:pageBreakBefore w:val="0"/>
        <w:widowControl/>
        <w:shd w:val="clear" w:color="auto" w:fill="FFFFFF"/>
        <w:kinsoku/>
        <w:wordWrap/>
        <w:overflowPunct/>
        <w:topLinePunct w:val="0"/>
        <w:autoSpaceDE/>
        <w:autoSpaceDN/>
        <w:bidi w:val="0"/>
        <w:adjustRightInd/>
        <w:snapToGrid/>
        <w:spacing w:line="578" w:lineRule="exact"/>
        <w:ind w:firstLine="600" w:firstLineChars="200"/>
        <w:textAlignment w:val="auto"/>
        <w:outlineLvl w:val="9"/>
        <w:rPr>
          <w:rFonts w:ascii="lucida Grande" w:hAnsi="lucida Grande" w:cs="lucida Grande"/>
          <w:sz w:val="30"/>
          <w:szCs w:val="30"/>
        </w:rPr>
      </w:pPr>
      <w:r>
        <w:rPr>
          <w:rFonts w:hint="eastAsia" w:ascii="Times New Roman" w:hAnsi="Times New Roman"/>
          <w:sz w:val="30"/>
          <w:szCs w:val="30"/>
          <w:shd w:val="clear" w:color="auto" w:fill="FFFFFF"/>
        </w:rPr>
        <w:t>（一）</w:t>
      </w:r>
      <w:r>
        <w:rPr>
          <w:rFonts w:hint="eastAsia" w:ascii="宋体" w:hAnsi="宋体" w:cs="宋体"/>
          <w:sz w:val="30"/>
          <w:szCs w:val="30"/>
          <w:shd w:val="clear" w:color="auto" w:fill="FFFFFF"/>
        </w:rPr>
        <w:t>乙方在承租期内不得将承租房屋转租（乙方将租赁房屋部分转租给其他业务范围内需要的单位、公司使用的情形除外）。如确有需要，亦应事先征得甲方书面同意，方可将该房屋部分或全部转租给他人。</w:t>
      </w:r>
    </w:p>
    <w:p>
      <w:pPr>
        <w:pStyle w:val="4"/>
        <w:keepNext w:val="0"/>
        <w:keepLines w:val="0"/>
        <w:pageBreakBefore w:val="0"/>
        <w:widowControl/>
        <w:shd w:val="clear" w:color="auto" w:fill="FFFFFF"/>
        <w:kinsoku/>
        <w:wordWrap/>
        <w:overflowPunct/>
        <w:topLinePunct w:val="0"/>
        <w:autoSpaceDE/>
        <w:autoSpaceDN/>
        <w:bidi w:val="0"/>
        <w:adjustRightInd/>
        <w:snapToGrid/>
        <w:spacing w:line="578" w:lineRule="exact"/>
        <w:ind w:firstLine="600" w:firstLineChars="200"/>
        <w:textAlignment w:val="auto"/>
        <w:outlineLvl w:val="9"/>
        <w:rPr>
          <w:rFonts w:ascii="lucida Grande" w:hAnsi="lucida Grande" w:cs="lucida Grande"/>
          <w:sz w:val="30"/>
          <w:szCs w:val="30"/>
        </w:rPr>
      </w:pPr>
      <w:r>
        <w:rPr>
          <w:rFonts w:hint="eastAsia" w:ascii="Times New Roman" w:hAnsi="Times New Roman"/>
          <w:sz w:val="30"/>
          <w:szCs w:val="30"/>
          <w:shd w:val="clear" w:color="auto" w:fill="FFFFFF"/>
        </w:rPr>
        <w:t>（二）</w:t>
      </w:r>
      <w:r>
        <w:rPr>
          <w:rFonts w:hint="eastAsia" w:ascii="宋体" w:hAnsi="宋体" w:cs="宋体"/>
          <w:sz w:val="30"/>
          <w:szCs w:val="30"/>
          <w:shd w:val="clear" w:color="auto" w:fill="FFFFFF"/>
        </w:rPr>
        <w:t>甲方在出售房屋所有权时，乙方享有同等条件下的优先购买权。</w:t>
      </w:r>
    </w:p>
    <w:p>
      <w:pPr>
        <w:pStyle w:val="4"/>
        <w:keepNext w:val="0"/>
        <w:keepLines w:val="0"/>
        <w:pageBreakBefore w:val="0"/>
        <w:widowControl/>
        <w:shd w:val="clear" w:color="auto" w:fill="FFFFFF"/>
        <w:kinsoku/>
        <w:wordWrap/>
        <w:overflowPunct/>
        <w:topLinePunct w:val="0"/>
        <w:autoSpaceDE/>
        <w:autoSpaceDN/>
        <w:bidi w:val="0"/>
        <w:adjustRightInd/>
        <w:snapToGrid/>
        <w:spacing w:line="578" w:lineRule="exact"/>
        <w:ind w:firstLine="600" w:firstLineChars="200"/>
        <w:textAlignment w:val="auto"/>
        <w:outlineLvl w:val="9"/>
        <w:rPr>
          <w:rFonts w:ascii="lucida Grande" w:hAnsi="lucida Grande" w:cs="lucida Grande"/>
          <w:sz w:val="30"/>
          <w:szCs w:val="30"/>
        </w:rPr>
      </w:pPr>
      <w:r>
        <w:rPr>
          <w:rFonts w:hint="eastAsia" w:ascii="宋体" w:hAnsi="宋体" w:cs="宋体"/>
          <w:sz w:val="30"/>
          <w:szCs w:val="30"/>
          <w:shd w:val="clear" w:color="auto" w:fill="FFFFFF"/>
        </w:rPr>
        <w:t>九、合同的解除</w:t>
      </w:r>
    </w:p>
    <w:p>
      <w:pPr>
        <w:pStyle w:val="4"/>
        <w:keepNext w:val="0"/>
        <w:keepLines w:val="0"/>
        <w:pageBreakBefore w:val="0"/>
        <w:widowControl/>
        <w:shd w:val="clear" w:color="auto" w:fill="FFFFFF"/>
        <w:kinsoku/>
        <w:wordWrap/>
        <w:overflowPunct/>
        <w:topLinePunct w:val="0"/>
        <w:autoSpaceDE/>
        <w:autoSpaceDN/>
        <w:bidi w:val="0"/>
        <w:adjustRightInd/>
        <w:snapToGrid/>
        <w:spacing w:line="578" w:lineRule="exact"/>
        <w:ind w:firstLine="600" w:firstLineChars="200"/>
        <w:textAlignment w:val="auto"/>
        <w:outlineLvl w:val="9"/>
        <w:rPr>
          <w:rFonts w:ascii="lucida Grande" w:hAnsi="lucida Grande" w:cs="lucida Grande"/>
          <w:sz w:val="30"/>
          <w:szCs w:val="30"/>
        </w:rPr>
      </w:pPr>
      <w:r>
        <w:rPr>
          <w:rFonts w:hint="eastAsia" w:ascii="Times New Roman" w:hAnsi="Times New Roman"/>
          <w:sz w:val="30"/>
          <w:szCs w:val="30"/>
          <w:shd w:val="clear" w:color="auto" w:fill="FFFFFF"/>
        </w:rPr>
        <w:t>（一）</w:t>
      </w:r>
      <w:r>
        <w:rPr>
          <w:rFonts w:hint="eastAsia" w:ascii="宋体" w:hAnsi="宋体" w:cs="宋体"/>
          <w:sz w:val="30"/>
          <w:szCs w:val="30"/>
          <w:shd w:val="clear" w:color="auto" w:fill="FFFFFF"/>
        </w:rPr>
        <w:t>租赁期间，经双方协商一致，并就有关事项达成书面合同的前提下，可解除本合同。</w:t>
      </w:r>
    </w:p>
    <w:p>
      <w:pPr>
        <w:pStyle w:val="4"/>
        <w:keepNext w:val="0"/>
        <w:keepLines w:val="0"/>
        <w:pageBreakBefore w:val="0"/>
        <w:widowControl/>
        <w:shd w:val="clear" w:color="auto" w:fill="FFFFFF"/>
        <w:kinsoku/>
        <w:wordWrap/>
        <w:overflowPunct/>
        <w:topLinePunct w:val="0"/>
        <w:autoSpaceDE/>
        <w:autoSpaceDN/>
        <w:bidi w:val="0"/>
        <w:adjustRightInd/>
        <w:snapToGrid/>
        <w:spacing w:line="578" w:lineRule="exact"/>
        <w:ind w:firstLine="600" w:firstLineChars="200"/>
        <w:textAlignment w:val="auto"/>
        <w:outlineLvl w:val="9"/>
        <w:rPr>
          <w:rFonts w:ascii="lucida Grande" w:hAnsi="lucida Grande" w:cs="lucida Grande"/>
          <w:sz w:val="30"/>
          <w:szCs w:val="30"/>
        </w:rPr>
      </w:pPr>
      <w:r>
        <w:rPr>
          <w:rFonts w:hint="eastAsia" w:ascii="Times New Roman" w:hAnsi="Times New Roman"/>
          <w:sz w:val="30"/>
          <w:szCs w:val="30"/>
          <w:shd w:val="clear" w:color="auto" w:fill="FFFFFF"/>
        </w:rPr>
        <w:t>（二）</w:t>
      </w:r>
      <w:r>
        <w:rPr>
          <w:rFonts w:hint="eastAsia" w:ascii="宋体" w:hAnsi="宋体" w:cs="宋体"/>
          <w:sz w:val="30"/>
          <w:szCs w:val="30"/>
          <w:shd w:val="clear" w:color="auto" w:fill="FFFFFF"/>
        </w:rPr>
        <w:t>甲、乙双方同意，房屋租赁期间，有下列情形之一的，双方有权书面通知另一方解除合同：</w:t>
      </w:r>
    </w:p>
    <w:p>
      <w:pPr>
        <w:pStyle w:val="4"/>
        <w:keepNext w:val="0"/>
        <w:keepLines w:val="0"/>
        <w:pageBreakBefore w:val="0"/>
        <w:widowControl/>
        <w:shd w:val="clear" w:color="auto" w:fill="FFFFFF"/>
        <w:kinsoku/>
        <w:wordWrap/>
        <w:overflowPunct/>
        <w:topLinePunct w:val="0"/>
        <w:autoSpaceDE/>
        <w:autoSpaceDN/>
        <w:bidi w:val="0"/>
        <w:adjustRightInd/>
        <w:snapToGrid/>
        <w:spacing w:line="578" w:lineRule="exact"/>
        <w:ind w:firstLine="600" w:firstLineChars="200"/>
        <w:textAlignment w:val="auto"/>
        <w:outlineLvl w:val="9"/>
        <w:rPr>
          <w:rFonts w:ascii="lucida Grande" w:hAnsi="lucida Grande" w:cs="lucida Grande"/>
          <w:sz w:val="30"/>
          <w:szCs w:val="30"/>
        </w:rPr>
      </w:pPr>
      <w:r>
        <w:rPr>
          <w:rFonts w:hint="eastAsia" w:ascii="Times New Roman" w:hAnsi="Times New Roman"/>
          <w:sz w:val="30"/>
          <w:szCs w:val="30"/>
          <w:shd w:val="clear" w:color="auto" w:fill="FFFFFF"/>
        </w:rPr>
        <w:t>1.</w:t>
      </w:r>
      <w:r>
        <w:rPr>
          <w:rFonts w:hint="eastAsia" w:ascii="宋体" w:hAnsi="宋体" w:cs="宋体"/>
          <w:sz w:val="30"/>
          <w:szCs w:val="30"/>
          <w:shd w:val="clear" w:color="auto" w:fill="FFFFFF"/>
        </w:rPr>
        <w:t>甲方未按时交付该房屋，经乙方催告后</w:t>
      </w:r>
      <w:r>
        <w:rPr>
          <w:rFonts w:ascii="宋体" w:hAnsi="宋体" w:cs="宋体"/>
          <w:sz w:val="30"/>
          <w:szCs w:val="30"/>
          <w:shd w:val="clear" w:color="auto" w:fill="FFFFFF"/>
        </w:rPr>
        <w:t>30</w:t>
      </w:r>
      <w:r>
        <w:rPr>
          <w:rFonts w:hint="eastAsia" w:ascii="宋体" w:hAnsi="宋体" w:cs="宋体"/>
          <w:sz w:val="30"/>
          <w:szCs w:val="30"/>
          <w:shd w:val="clear" w:color="auto" w:fill="FFFFFF"/>
        </w:rPr>
        <w:t>日内仍未交付的，但因向市财政局申请拨付该费用导致逾期支付的除外；</w:t>
      </w:r>
    </w:p>
    <w:p>
      <w:pPr>
        <w:pStyle w:val="4"/>
        <w:keepNext w:val="0"/>
        <w:keepLines w:val="0"/>
        <w:pageBreakBefore w:val="0"/>
        <w:widowControl/>
        <w:shd w:val="clear" w:color="auto" w:fill="FFFFFF"/>
        <w:kinsoku/>
        <w:wordWrap/>
        <w:overflowPunct/>
        <w:topLinePunct w:val="0"/>
        <w:autoSpaceDE/>
        <w:autoSpaceDN/>
        <w:bidi w:val="0"/>
        <w:adjustRightInd/>
        <w:snapToGrid/>
        <w:spacing w:line="578" w:lineRule="exact"/>
        <w:ind w:firstLine="600" w:firstLineChars="200"/>
        <w:textAlignment w:val="auto"/>
        <w:outlineLvl w:val="9"/>
        <w:rPr>
          <w:rFonts w:ascii="Times New Roman" w:hAnsi="Times New Roman"/>
          <w:sz w:val="30"/>
          <w:szCs w:val="30"/>
          <w:shd w:val="clear" w:color="auto" w:fill="FFFFFF"/>
        </w:rPr>
      </w:pPr>
      <w:r>
        <w:rPr>
          <w:rFonts w:hint="eastAsia" w:ascii="Times New Roman" w:hAnsi="Times New Roman"/>
          <w:sz w:val="30"/>
          <w:szCs w:val="30"/>
          <w:shd w:val="clear" w:color="auto" w:fill="FFFFFF"/>
        </w:rPr>
        <w:t>2.乙方不遵守本合同第四条4-1条款支付租金的，甲方有权解除本合同，且解除合同后乙方须补齐所欠租金。</w:t>
      </w:r>
    </w:p>
    <w:p>
      <w:pPr>
        <w:pStyle w:val="4"/>
        <w:keepNext w:val="0"/>
        <w:keepLines w:val="0"/>
        <w:pageBreakBefore w:val="0"/>
        <w:widowControl/>
        <w:shd w:val="clear" w:color="auto" w:fill="FFFFFF"/>
        <w:kinsoku/>
        <w:wordWrap/>
        <w:overflowPunct/>
        <w:topLinePunct w:val="0"/>
        <w:autoSpaceDE/>
        <w:autoSpaceDN/>
        <w:bidi w:val="0"/>
        <w:adjustRightInd/>
        <w:snapToGrid/>
        <w:spacing w:line="578" w:lineRule="exact"/>
        <w:ind w:firstLine="600" w:firstLineChars="200"/>
        <w:textAlignment w:val="auto"/>
        <w:outlineLvl w:val="9"/>
        <w:rPr>
          <w:rFonts w:ascii="宋体" w:cs="宋体"/>
          <w:sz w:val="30"/>
          <w:szCs w:val="30"/>
          <w:shd w:val="clear" w:color="auto" w:fill="FFFFFF"/>
        </w:rPr>
      </w:pPr>
      <w:r>
        <w:rPr>
          <w:rFonts w:hint="eastAsia" w:ascii="Times New Roman" w:hAnsi="Times New Roman"/>
          <w:sz w:val="30"/>
          <w:szCs w:val="30"/>
          <w:shd w:val="clear" w:color="auto" w:fill="FFFFFF"/>
        </w:rPr>
        <w:t>3.</w:t>
      </w:r>
      <w:r>
        <w:rPr>
          <w:rFonts w:hint="eastAsia" w:ascii="宋体" w:hAnsi="宋体" w:cs="宋体"/>
          <w:sz w:val="30"/>
          <w:szCs w:val="30"/>
          <w:shd w:val="clear" w:color="auto" w:fill="FFFFFF"/>
        </w:rPr>
        <w:t>甲方交付的房屋不符合本合同的约定，致使不能实现租赁目的的；</w:t>
      </w:r>
    </w:p>
    <w:p>
      <w:pPr>
        <w:pStyle w:val="4"/>
        <w:keepNext w:val="0"/>
        <w:keepLines w:val="0"/>
        <w:pageBreakBefore w:val="0"/>
        <w:widowControl/>
        <w:shd w:val="clear" w:color="auto" w:fill="FFFFFF"/>
        <w:kinsoku/>
        <w:wordWrap/>
        <w:overflowPunct/>
        <w:topLinePunct w:val="0"/>
        <w:autoSpaceDE/>
        <w:autoSpaceDN/>
        <w:bidi w:val="0"/>
        <w:adjustRightInd/>
        <w:snapToGrid/>
        <w:spacing w:line="578" w:lineRule="exact"/>
        <w:ind w:firstLine="600" w:firstLineChars="200"/>
        <w:textAlignment w:val="auto"/>
        <w:outlineLvl w:val="9"/>
        <w:rPr>
          <w:rFonts w:ascii="lucida Grande" w:hAnsi="lucida Grande" w:cs="lucida Grande"/>
          <w:sz w:val="30"/>
          <w:szCs w:val="30"/>
        </w:rPr>
      </w:pPr>
      <w:r>
        <w:rPr>
          <w:rFonts w:hint="eastAsia" w:ascii="Times New Roman" w:hAnsi="Times New Roman"/>
          <w:sz w:val="30"/>
          <w:szCs w:val="30"/>
          <w:shd w:val="clear" w:color="auto" w:fill="FFFFFF"/>
        </w:rPr>
        <w:t>4.</w:t>
      </w:r>
      <w:r>
        <w:rPr>
          <w:rFonts w:hint="eastAsia" w:ascii="宋体" w:hAnsi="宋体" w:cs="宋体"/>
          <w:sz w:val="30"/>
          <w:szCs w:val="30"/>
          <w:shd w:val="clear" w:color="auto" w:fill="FFFFFF"/>
        </w:rPr>
        <w:t>乙方未征地得甲方书面同意改变房屋用途，或利用该房屋存放危险物品以及从事非法活动的；</w:t>
      </w:r>
    </w:p>
    <w:p>
      <w:pPr>
        <w:pStyle w:val="4"/>
        <w:keepNext w:val="0"/>
        <w:keepLines w:val="0"/>
        <w:pageBreakBefore w:val="0"/>
        <w:widowControl/>
        <w:shd w:val="clear" w:color="auto" w:fill="FFFFFF"/>
        <w:kinsoku/>
        <w:wordWrap/>
        <w:overflowPunct/>
        <w:topLinePunct w:val="0"/>
        <w:autoSpaceDE/>
        <w:autoSpaceDN/>
        <w:bidi w:val="0"/>
        <w:adjustRightInd/>
        <w:snapToGrid/>
        <w:spacing w:line="578" w:lineRule="exact"/>
        <w:ind w:firstLine="600" w:firstLineChars="200"/>
        <w:textAlignment w:val="auto"/>
        <w:outlineLvl w:val="9"/>
        <w:rPr>
          <w:rFonts w:ascii="lucida Grande" w:hAnsi="lucida Grande" w:cs="lucida Grande"/>
          <w:sz w:val="30"/>
          <w:szCs w:val="30"/>
        </w:rPr>
      </w:pPr>
      <w:r>
        <w:rPr>
          <w:rFonts w:hint="eastAsia" w:ascii="Times New Roman" w:hAnsi="Times New Roman"/>
          <w:sz w:val="30"/>
          <w:szCs w:val="30"/>
          <w:shd w:val="clear" w:color="auto" w:fill="FFFFFF"/>
        </w:rPr>
        <w:t>5.</w:t>
      </w:r>
      <w:r>
        <w:rPr>
          <w:rFonts w:hint="eastAsia" w:ascii="宋体" w:hAnsi="宋体" w:cs="宋体"/>
          <w:sz w:val="30"/>
          <w:szCs w:val="30"/>
          <w:shd w:val="clear" w:color="auto" w:fill="FFFFFF"/>
        </w:rPr>
        <w:t>因乙方原因造成房屋主体结构损坏或未经甲方同意擅自装修、装饰的；</w:t>
      </w:r>
    </w:p>
    <w:p>
      <w:pPr>
        <w:pStyle w:val="4"/>
        <w:keepNext w:val="0"/>
        <w:keepLines w:val="0"/>
        <w:pageBreakBefore w:val="0"/>
        <w:widowControl/>
        <w:shd w:val="clear" w:color="auto" w:fill="FFFFFF"/>
        <w:kinsoku/>
        <w:wordWrap/>
        <w:overflowPunct/>
        <w:topLinePunct w:val="0"/>
        <w:autoSpaceDE/>
        <w:autoSpaceDN/>
        <w:bidi w:val="0"/>
        <w:adjustRightInd/>
        <w:snapToGrid/>
        <w:spacing w:line="578" w:lineRule="exact"/>
        <w:ind w:firstLine="600" w:firstLineChars="200"/>
        <w:textAlignment w:val="auto"/>
        <w:outlineLvl w:val="9"/>
        <w:rPr>
          <w:rFonts w:ascii="宋体" w:cs="宋体"/>
          <w:sz w:val="30"/>
          <w:szCs w:val="30"/>
          <w:shd w:val="clear" w:color="auto" w:fill="FFFFFF"/>
        </w:rPr>
      </w:pPr>
      <w:r>
        <w:rPr>
          <w:rFonts w:hint="eastAsia" w:ascii="Times New Roman" w:hAnsi="Times New Roman"/>
          <w:sz w:val="30"/>
          <w:szCs w:val="30"/>
          <w:shd w:val="clear" w:color="auto" w:fill="FFFFFF"/>
        </w:rPr>
        <w:t>6.</w:t>
      </w:r>
      <w:r>
        <w:rPr>
          <w:rFonts w:hint="eastAsia" w:ascii="宋体" w:hAnsi="宋体" w:cs="宋体"/>
          <w:sz w:val="30"/>
          <w:szCs w:val="30"/>
          <w:shd w:val="clear" w:color="auto" w:fill="FFFFFF"/>
        </w:rPr>
        <w:t>乙方擅自转租该房屋、转让该房屋承租权与他人交换使用房屋的。</w:t>
      </w:r>
    </w:p>
    <w:p>
      <w:pPr>
        <w:pStyle w:val="4"/>
        <w:keepNext w:val="0"/>
        <w:keepLines w:val="0"/>
        <w:pageBreakBefore w:val="0"/>
        <w:widowControl/>
        <w:shd w:val="clear" w:color="auto" w:fill="FFFFFF"/>
        <w:kinsoku/>
        <w:wordWrap/>
        <w:overflowPunct/>
        <w:topLinePunct w:val="0"/>
        <w:autoSpaceDE/>
        <w:autoSpaceDN/>
        <w:bidi w:val="0"/>
        <w:adjustRightInd/>
        <w:snapToGrid/>
        <w:spacing w:line="578" w:lineRule="exact"/>
        <w:ind w:firstLine="600" w:firstLineChars="200"/>
        <w:textAlignment w:val="auto"/>
        <w:outlineLvl w:val="9"/>
        <w:rPr>
          <w:rFonts w:ascii="宋体" w:cs="宋体"/>
          <w:sz w:val="30"/>
          <w:szCs w:val="30"/>
          <w:shd w:val="clear" w:color="auto" w:fill="FFFFFF"/>
        </w:rPr>
      </w:pPr>
      <w:r>
        <w:rPr>
          <w:rFonts w:hint="eastAsia" w:ascii="宋体" w:hAnsi="宋体" w:cs="宋体"/>
          <w:sz w:val="30"/>
          <w:szCs w:val="30"/>
          <w:shd w:val="clear" w:color="auto" w:fill="FFFFFF"/>
        </w:rPr>
        <w:t>7.市政府决定不再使用该房屋作为三亚房地产交易办证服务中心或因公益项目需要征用房屋的。</w:t>
      </w:r>
    </w:p>
    <w:p>
      <w:pPr>
        <w:pStyle w:val="4"/>
        <w:keepNext w:val="0"/>
        <w:keepLines w:val="0"/>
        <w:pageBreakBefore w:val="0"/>
        <w:widowControl/>
        <w:shd w:val="clear" w:color="auto" w:fill="FFFFFF"/>
        <w:kinsoku/>
        <w:wordWrap/>
        <w:overflowPunct/>
        <w:topLinePunct w:val="0"/>
        <w:autoSpaceDE/>
        <w:autoSpaceDN/>
        <w:bidi w:val="0"/>
        <w:adjustRightInd/>
        <w:snapToGrid/>
        <w:spacing w:line="578" w:lineRule="exact"/>
        <w:ind w:firstLine="600" w:firstLineChars="200"/>
        <w:textAlignment w:val="auto"/>
        <w:outlineLvl w:val="9"/>
        <w:rPr>
          <w:rFonts w:ascii="_5b8b_4f53" w:hAnsi="_5b8b_4f53" w:cs="_5b8b_4f53"/>
          <w:sz w:val="30"/>
          <w:szCs w:val="30"/>
          <w:shd w:val="clear" w:color="auto" w:fill="FFFFFF"/>
        </w:rPr>
      </w:pPr>
      <w:r>
        <w:rPr>
          <w:rFonts w:hint="eastAsia" w:ascii="宋体" w:hAnsi="宋体" w:cs="宋体"/>
          <w:sz w:val="30"/>
          <w:szCs w:val="30"/>
          <w:shd w:val="clear" w:color="auto" w:fill="FFFFFF"/>
        </w:rPr>
        <w:t>发生以上</w:t>
      </w:r>
      <w:r>
        <w:rPr>
          <w:rFonts w:hint="eastAsia" w:ascii="Times New Roman" w:hAnsi="Times New Roman"/>
          <w:sz w:val="30"/>
          <w:szCs w:val="30"/>
          <w:shd w:val="clear" w:color="auto" w:fill="FFFFFF"/>
        </w:rPr>
        <w:t>九（二）</w:t>
      </w:r>
      <w:r>
        <w:rPr>
          <w:rFonts w:hint="eastAsia" w:ascii="宋体" w:hAnsi="宋体" w:cs="宋体"/>
          <w:sz w:val="30"/>
          <w:szCs w:val="30"/>
          <w:shd w:val="clear" w:color="auto" w:fill="FFFFFF"/>
        </w:rPr>
        <w:t>款约定情形的，自一方将终止合同通知书送达另一方之日起</w:t>
      </w:r>
      <w:r>
        <w:rPr>
          <w:rFonts w:hint="eastAsia" w:ascii="_5b8b_4f53" w:hAnsi="_5b8b_4f53" w:cs="_5b8b_4f53"/>
          <w:sz w:val="30"/>
          <w:szCs w:val="30"/>
          <w:shd w:val="clear" w:color="auto" w:fill="FFFFFF"/>
        </w:rPr>
        <w:t>经双方协商同意</w:t>
      </w:r>
      <w:r>
        <w:rPr>
          <w:rFonts w:hint="eastAsia" w:ascii="宋体" w:hAnsi="宋体" w:cs="宋体"/>
          <w:sz w:val="30"/>
          <w:szCs w:val="30"/>
          <w:shd w:val="clear" w:color="auto" w:fill="FFFFFF"/>
        </w:rPr>
        <w:t>本合同即行终止。</w:t>
      </w:r>
    </w:p>
    <w:p>
      <w:pPr>
        <w:pStyle w:val="4"/>
        <w:keepNext w:val="0"/>
        <w:keepLines w:val="0"/>
        <w:pageBreakBefore w:val="0"/>
        <w:widowControl/>
        <w:shd w:val="clear" w:color="auto" w:fill="FFFFFF"/>
        <w:kinsoku/>
        <w:wordWrap/>
        <w:overflowPunct/>
        <w:topLinePunct w:val="0"/>
        <w:autoSpaceDE/>
        <w:autoSpaceDN/>
        <w:bidi w:val="0"/>
        <w:adjustRightInd/>
        <w:snapToGrid/>
        <w:spacing w:line="578" w:lineRule="exact"/>
        <w:ind w:firstLine="600" w:firstLineChars="200"/>
        <w:textAlignment w:val="auto"/>
        <w:outlineLvl w:val="9"/>
        <w:rPr>
          <w:rFonts w:ascii="lucida Grande" w:hAnsi="lucida Grande" w:cs="lucida Grande"/>
          <w:sz w:val="30"/>
          <w:szCs w:val="30"/>
        </w:rPr>
      </w:pPr>
      <w:r>
        <w:rPr>
          <w:rFonts w:hint="eastAsia" w:ascii="宋体" w:hAnsi="宋体" w:cs="宋体"/>
          <w:sz w:val="30"/>
          <w:szCs w:val="30"/>
          <w:shd w:val="clear" w:color="auto" w:fill="FFFFFF"/>
        </w:rPr>
        <w:t>十、违约责任</w:t>
      </w:r>
    </w:p>
    <w:p>
      <w:pPr>
        <w:pStyle w:val="4"/>
        <w:keepNext w:val="0"/>
        <w:keepLines w:val="0"/>
        <w:pageBreakBefore w:val="0"/>
        <w:widowControl/>
        <w:shd w:val="clear" w:color="auto" w:fill="FFFFFF"/>
        <w:kinsoku/>
        <w:wordWrap/>
        <w:overflowPunct/>
        <w:topLinePunct w:val="0"/>
        <w:autoSpaceDE/>
        <w:autoSpaceDN/>
        <w:bidi w:val="0"/>
        <w:adjustRightInd/>
        <w:snapToGrid/>
        <w:spacing w:line="578" w:lineRule="exact"/>
        <w:ind w:firstLine="600" w:firstLineChars="200"/>
        <w:textAlignment w:val="auto"/>
        <w:outlineLvl w:val="9"/>
        <w:rPr>
          <w:rFonts w:hint="eastAsia" w:ascii="宋体" w:hAnsi="宋体" w:cs="宋体"/>
          <w:sz w:val="30"/>
          <w:szCs w:val="30"/>
          <w:shd w:val="clear" w:color="auto" w:fill="FFFFFF"/>
        </w:rPr>
      </w:pPr>
      <w:r>
        <w:rPr>
          <w:rFonts w:hint="eastAsia" w:ascii="Times New Roman" w:hAnsi="Times New Roman"/>
          <w:sz w:val="30"/>
          <w:szCs w:val="30"/>
          <w:shd w:val="clear" w:color="auto" w:fill="FFFFFF"/>
        </w:rPr>
        <w:t>（一）</w:t>
      </w:r>
      <w:r>
        <w:rPr>
          <w:rFonts w:hint="eastAsia" w:ascii="宋体" w:hAnsi="宋体" w:cs="宋体"/>
          <w:sz w:val="30"/>
          <w:szCs w:val="30"/>
          <w:shd w:val="clear" w:color="auto" w:fill="FFFFFF"/>
        </w:rPr>
        <w:t>乙方未征得甲方书面同意或者超出甲方书面同意的范围和要求装修房屋或者增设附属设施的，甲方可以要求乙方恢复房屋原状并赔偿损失。</w:t>
      </w:r>
    </w:p>
    <w:p>
      <w:pPr>
        <w:pStyle w:val="4"/>
        <w:keepNext w:val="0"/>
        <w:keepLines w:val="0"/>
        <w:pageBreakBefore w:val="0"/>
        <w:widowControl/>
        <w:shd w:val="clear" w:color="auto" w:fill="FFFFFF"/>
        <w:kinsoku/>
        <w:wordWrap/>
        <w:overflowPunct/>
        <w:topLinePunct w:val="0"/>
        <w:autoSpaceDE/>
        <w:autoSpaceDN/>
        <w:bidi w:val="0"/>
        <w:adjustRightInd/>
        <w:snapToGrid/>
        <w:spacing w:line="578" w:lineRule="exact"/>
        <w:ind w:firstLine="600" w:firstLineChars="200"/>
        <w:textAlignment w:val="auto"/>
        <w:outlineLvl w:val="9"/>
        <w:rPr>
          <w:rFonts w:ascii="宋体" w:hAnsi="宋体" w:cs="宋体"/>
          <w:sz w:val="30"/>
          <w:szCs w:val="30"/>
          <w:shd w:val="clear" w:color="auto" w:fill="FFFFFF"/>
        </w:rPr>
      </w:pPr>
      <w:r>
        <w:rPr>
          <w:rFonts w:hint="eastAsia" w:ascii="Times New Roman" w:hAnsi="Times New Roman"/>
          <w:sz w:val="30"/>
          <w:szCs w:val="30"/>
          <w:shd w:val="clear" w:color="auto" w:fill="FFFFFF"/>
        </w:rPr>
        <w:t>（二）</w:t>
      </w:r>
      <w:r>
        <w:rPr>
          <w:rFonts w:hint="eastAsia" w:ascii="宋体" w:hAnsi="宋体" w:cs="宋体"/>
          <w:sz w:val="30"/>
          <w:szCs w:val="30"/>
          <w:shd w:val="clear" w:color="auto" w:fill="FFFFFF"/>
        </w:rPr>
        <w:t>租赁期间，乙方未经甲方书面同意擅自转租、转借所承租房屋的，视为乙方违约，甲方有权单方面解除本合同（乙方将所承租房屋无偿提供给其他单位办公的行为不视为违约，但须以书面形式使甲方知悉）。</w:t>
      </w:r>
    </w:p>
    <w:p>
      <w:pPr>
        <w:pStyle w:val="4"/>
        <w:keepNext w:val="0"/>
        <w:keepLines w:val="0"/>
        <w:pageBreakBefore w:val="0"/>
        <w:widowControl/>
        <w:shd w:val="clear" w:color="auto" w:fill="FFFFFF"/>
        <w:kinsoku/>
        <w:wordWrap/>
        <w:overflowPunct/>
        <w:topLinePunct w:val="0"/>
        <w:autoSpaceDE/>
        <w:autoSpaceDN/>
        <w:bidi w:val="0"/>
        <w:adjustRightInd/>
        <w:snapToGrid/>
        <w:spacing w:line="578" w:lineRule="exact"/>
        <w:ind w:firstLine="600" w:firstLineChars="200"/>
        <w:textAlignment w:val="auto"/>
        <w:outlineLvl w:val="9"/>
        <w:rPr>
          <w:sz w:val="30"/>
          <w:szCs w:val="30"/>
        </w:rPr>
      </w:pPr>
      <w:r>
        <w:rPr>
          <w:rFonts w:hint="eastAsia"/>
          <w:sz w:val="30"/>
          <w:szCs w:val="30"/>
        </w:rPr>
        <w:t>十一、法律适用及争议的解决</w:t>
      </w:r>
    </w:p>
    <w:p>
      <w:pPr>
        <w:pStyle w:val="4"/>
        <w:keepNext w:val="0"/>
        <w:keepLines w:val="0"/>
        <w:pageBreakBefore w:val="0"/>
        <w:widowControl/>
        <w:shd w:val="clear" w:color="auto" w:fill="FFFFFF"/>
        <w:kinsoku/>
        <w:wordWrap/>
        <w:overflowPunct/>
        <w:topLinePunct w:val="0"/>
        <w:autoSpaceDE/>
        <w:autoSpaceDN/>
        <w:bidi w:val="0"/>
        <w:adjustRightInd/>
        <w:snapToGrid/>
        <w:spacing w:line="578" w:lineRule="exact"/>
        <w:ind w:firstLine="600" w:firstLineChars="200"/>
        <w:textAlignment w:val="auto"/>
        <w:outlineLvl w:val="9"/>
        <w:rPr>
          <w:rFonts w:ascii="宋体" w:hAnsi="宋体" w:cs="宋体"/>
          <w:sz w:val="30"/>
          <w:szCs w:val="30"/>
          <w:shd w:val="clear" w:color="auto" w:fill="FFFFFF"/>
        </w:rPr>
      </w:pPr>
      <w:r>
        <w:rPr>
          <w:rFonts w:hint="eastAsia" w:ascii="宋体" w:hAnsi="宋体" w:cs="宋体"/>
          <w:sz w:val="30"/>
          <w:szCs w:val="30"/>
          <w:shd w:val="clear" w:color="auto" w:fill="FFFFFF"/>
          <w:lang w:eastAsia="zh-CN"/>
        </w:rPr>
        <w:t>（一）</w:t>
      </w:r>
      <w:r>
        <w:rPr>
          <w:rFonts w:hint="eastAsia" w:ascii="宋体" w:hAnsi="宋体" w:cs="宋体"/>
          <w:sz w:val="30"/>
          <w:szCs w:val="30"/>
          <w:shd w:val="clear" w:color="auto" w:fill="FFFFFF"/>
        </w:rPr>
        <w:t>本合同适用中华人民共和国合同法，并以此为解释，修改时同。</w:t>
      </w:r>
    </w:p>
    <w:p>
      <w:pPr>
        <w:pStyle w:val="4"/>
        <w:keepNext w:val="0"/>
        <w:keepLines w:val="0"/>
        <w:pageBreakBefore w:val="0"/>
        <w:widowControl/>
        <w:shd w:val="clear" w:color="auto" w:fill="FFFFFF"/>
        <w:kinsoku/>
        <w:wordWrap/>
        <w:overflowPunct/>
        <w:topLinePunct w:val="0"/>
        <w:autoSpaceDE/>
        <w:autoSpaceDN/>
        <w:bidi w:val="0"/>
        <w:adjustRightInd/>
        <w:snapToGrid/>
        <w:spacing w:line="578" w:lineRule="exact"/>
        <w:ind w:firstLine="600" w:firstLineChars="200"/>
        <w:textAlignment w:val="auto"/>
        <w:outlineLvl w:val="9"/>
        <w:rPr>
          <w:rFonts w:ascii="宋体" w:hAnsi="宋体" w:cs="宋体"/>
          <w:sz w:val="30"/>
          <w:szCs w:val="30"/>
          <w:shd w:val="clear" w:color="auto" w:fill="FFFFFF"/>
        </w:rPr>
      </w:pPr>
      <w:r>
        <w:rPr>
          <w:rFonts w:hint="eastAsia" w:ascii="Times New Roman" w:hAnsi="Times New Roman"/>
          <w:sz w:val="30"/>
          <w:szCs w:val="30"/>
          <w:shd w:val="clear" w:color="auto" w:fill="FFFFFF"/>
        </w:rPr>
        <w:t>（二）</w:t>
      </w:r>
      <w:r>
        <w:rPr>
          <w:rFonts w:hint="eastAsia" w:ascii="宋体" w:hAnsi="宋体" w:cs="宋体"/>
          <w:sz w:val="30"/>
          <w:szCs w:val="30"/>
          <w:shd w:val="clear" w:color="auto" w:fill="FFFFFF"/>
        </w:rPr>
        <w:t>甲、乙双方就履行本合同发生纠纷，应通过协商解决；协商解决不成的，可依法向房屋所在地人民法院起诉。</w:t>
      </w:r>
    </w:p>
    <w:p>
      <w:pPr>
        <w:pStyle w:val="4"/>
        <w:keepNext w:val="0"/>
        <w:keepLines w:val="0"/>
        <w:pageBreakBefore w:val="0"/>
        <w:widowControl/>
        <w:shd w:val="clear" w:color="auto" w:fill="FFFFFF"/>
        <w:kinsoku/>
        <w:wordWrap/>
        <w:overflowPunct/>
        <w:topLinePunct w:val="0"/>
        <w:autoSpaceDE/>
        <w:autoSpaceDN/>
        <w:bidi w:val="0"/>
        <w:adjustRightInd/>
        <w:snapToGrid/>
        <w:spacing w:line="578" w:lineRule="exact"/>
        <w:ind w:firstLine="600" w:firstLineChars="200"/>
        <w:textAlignment w:val="auto"/>
        <w:outlineLvl w:val="9"/>
        <w:rPr>
          <w:rFonts w:ascii="宋体" w:hAnsi="宋体" w:cs="宋体"/>
          <w:sz w:val="30"/>
          <w:szCs w:val="30"/>
          <w:shd w:val="clear" w:color="auto" w:fill="FFFFFF"/>
        </w:rPr>
      </w:pPr>
      <w:r>
        <w:rPr>
          <w:rFonts w:hint="eastAsia" w:ascii="宋体" w:hAnsi="宋体" w:cs="宋体"/>
          <w:sz w:val="30"/>
          <w:szCs w:val="30"/>
          <w:shd w:val="clear" w:color="auto" w:fill="FFFFFF"/>
        </w:rPr>
        <w:t>十二、合同的签署、生效及登记</w:t>
      </w:r>
    </w:p>
    <w:p>
      <w:pPr>
        <w:pStyle w:val="4"/>
        <w:keepNext w:val="0"/>
        <w:keepLines w:val="0"/>
        <w:pageBreakBefore w:val="0"/>
        <w:widowControl/>
        <w:shd w:val="clear" w:color="auto" w:fill="FFFFFF"/>
        <w:kinsoku/>
        <w:wordWrap/>
        <w:overflowPunct/>
        <w:topLinePunct w:val="0"/>
        <w:autoSpaceDE/>
        <w:autoSpaceDN/>
        <w:bidi w:val="0"/>
        <w:adjustRightInd/>
        <w:snapToGrid/>
        <w:spacing w:line="578" w:lineRule="exact"/>
        <w:ind w:firstLine="600" w:firstLineChars="200"/>
        <w:textAlignment w:val="auto"/>
        <w:outlineLvl w:val="9"/>
        <w:rPr>
          <w:rFonts w:ascii="lucida Grande" w:hAnsi="lucida Grande" w:cs="lucida Grande"/>
          <w:sz w:val="30"/>
          <w:szCs w:val="30"/>
        </w:rPr>
      </w:pPr>
      <w:r>
        <w:rPr>
          <w:rFonts w:hint="eastAsia" w:ascii="Times New Roman" w:hAnsi="Times New Roman"/>
          <w:sz w:val="30"/>
          <w:szCs w:val="30"/>
          <w:shd w:val="clear" w:color="auto" w:fill="FFFFFF"/>
        </w:rPr>
        <w:t>（一）</w:t>
      </w:r>
      <w:r>
        <w:rPr>
          <w:rFonts w:hint="eastAsia" w:ascii="宋体" w:hAnsi="宋体" w:cs="宋体"/>
          <w:sz w:val="30"/>
          <w:szCs w:val="30"/>
          <w:shd w:val="clear" w:color="auto" w:fill="FFFFFF"/>
        </w:rPr>
        <w:t>甲、乙双方在签署本合同时，对各自的权利、义务、责任清楚明白，并愿按合同规定严格执行。如一方违反本合同，另一方有权按本合同规定索赔。</w:t>
      </w:r>
    </w:p>
    <w:p>
      <w:pPr>
        <w:pStyle w:val="4"/>
        <w:keepNext w:val="0"/>
        <w:keepLines w:val="0"/>
        <w:pageBreakBefore w:val="0"/>
        <w:widowControl/>
        <w:shd w:val="clear" w:color="auto" w:fill="FFFFFF"/>
        <w:kinsoku/>
        <w:wordWrap/>
        <w:overflowPunct/>
        <w:topLinePunct w:val="0"/>
        <w:autoSpaceDE/>
        <w:autoSpaceDN/>
        <w:bidi w:val="0"/>
        <w:adjustRightInd/>
        <w:snapToGrid/>
        <w:spacing w:line="578" w:lineRule="exact"/>
        <w:ind w:firstLine="600" w:firstLineChars="200"/>
        <w:textAlignment w:val="auto"/>
        <w:outlineLvl w:val="9"/>
        <w:rPr>
          <w:rFonts w:ascii="lucida Grande" w:hAnsi="lucida Grande" w:cs="lucida Grande"/>
          <w:sz w:val="30"/>
          <w:szCs w:val="30"/>
        </w:rPr>
      </w:pPr>
      <w:r>
        <w:rPr>
          <w:rFonts w:hint="eastAsia" w:ascii="Times New Roman" w:hAnsi="Times New Roman"/>
          <w:sz w:val="30"/>
          <w:szCs w:val="30"/>
          <w:shd w:val="clear" w:color="auto" w:fill="FFFFFF"/>
        </w:rPr>
        <w:t>（二）</w:t>
      </w:r>
      <w:r>
        <w:rPr>
          <w:rFonts w:hint="eastAsia" w:ascii="宋体" w:hAnsi="宋体" w:cs="宋体"/>
          <w:sz w:val="30"/>
          <w:szCs w:val="30"/>
          <w:shd w:val="clear" w:color="auto" w:fill="FFFFFF"/>
        </w:rPr>
        <w:t>本合同自双方授权代表签字并加盖公章后生效。</w:t>
      </w:r>
    </w:p>
    <w:p>
      <w:pPr>
        <w:pStyle w:val="4"/>
        <w:keepNext w:val="0"/>
        <w:keepLines w:val="0"/>
        <w:pageBreakBefore w:val="0"/>
        <w:widowControl/>
        <w:shd w:val="clear" w:color="auto" w:fill="FFFFFF"/>
        <w:kinsoku/>
        <w:wordWrap/>
        <w:overflowPunct/>
        <w:topLinePunct w:val="0"/>
        <w:autoSpaceDE/>
        <w:autoSpaceDN/>
        <w:bidi w:val="0"/>
        <w:adjustRightInd/>
        <w:snapToGrid/>
        <w:spacing w:line="578" w:lineRule="exact"/>
        <w:ind w:firstLine="600" w:firstLineChars="200"/>
        <w:textAlignment w:val="auto"/>
        <w:outlineLvl w:val="9"/>
        <w:rPr>
          <w:rFonts w:ascii="宋体" w:cs="宋体"/>
          <w:sz w:val="30"/>
          <w:szCs w:val="30"/>
          <w:shd w:val="clear" w:color="auto" w:fill="FFFFFF"/>
        </w:rPr>
      </w:pPr>
      <w:r>
        <w:rPr>
          <w:rFonts w:hint="eastAsia" w:ascii="宋体" w:hAnsi="宋体" w:cs="宋体"/>
          <w:sz w:val="30"/>
          <w:szCs w:val="30"/>
          <w:shd w:val="clear" w:color="auto" w:fill="FFFFFF"/>
        </w:rPr>
        <w:t>十三、其他</w:t>
      </w:r>
    </w:p>
    <w:p>
      <w:pPr>
        <w:pStyle w:val="4"/>
        <w:keepNext w:val="0"/>
        <w:keepLines w:val="0"/>
        <w:pageBreakBefore w:val="0"/>
        <w:widowControl/>
        <w:shd w:val="clear" w:color="auto" w:fill="FFFFFF"/>
        <w:kinsoku/>
        <w:wordWrap/>
        <w:overflowPunct/>
        <w:topLinePunct w:val="0"/>
        <w:autoSpaceDE/>
        <w:autoSpaceDN/>
        <w:bidi w:val="0"/>
        <w:adjustRightInd/>
        <w:snapToGrid/>
        <w:spacing w:line="578" w:lineRule="exact"/>
        <w:ind w:firstLine="600" w:firstLineChars="200"/>
        <w:textAlignment w:val="auto"/>
        <w:outlineLvl w:val="9"/>
        <w:rPr>
          <w:rFonts w:ascii="Times New Roman" w:hAnsi="Times New Roman"/>
          <w:sz w:val="30"/>
          <w:szCs w:val="30"/>
          <w:shd w:val="clear" w:color="auto" w:fill="FFFFFF"/>
        </w:rPr>
      </w:pPr>
      <w:r>
        <w:rPr>
          <w:rFonts w:hint="eastAsia" w:ascii="Times New Roman" w:hAnsi="Times New Roman"/>
          <w:sz w:val="30"/>
          <w:szCs w:val="30"/>
          <w:shd w:val="clear" w:color="auto" w:fill="FFFFFF"/>
        </w:rPr>
        <w:t>（一）乙方对三亚市房地产服务中心享有独立的物业管理的权利。</w:t>
      </w:r>
    </w:p>
    <w:p>
      <w:pPr>
        <w:pStyle w:val="4"/>
        <w:keepNext w:val="0"/>
        <w:keepLines w:val="0"/>
        <w:pageBreakBefore w:val="0"/>
        <w:widowControl/>
        <w:shd w:val="clear" w:color="auto" w:fill="FFFFFF"/>
        <w:kinsoku/>
        <w:wordWrap/>
        <w:overflowPunct/>
        <w:topLinePunct w:val="0"/>
        <w:autoSpaceDE/>
        <w:autoSpaceDN/>
        <w:bidi w:val="0"/>
        <w:adjustRightInd/>
        <w:snapToGrid/>
        <w:spacing w:line="578" w:lineRule="exact"/>
        <w:ind w:firstLine="600" w:firstLineChars="200"/>
        <w:textAlignment w:val="auto"/>
        <w:outlineLvl w:val="9"/>
        <w:rPr>
          <w:rFonts w:ascii="Times New Roman" w:hAnsi="Times New Roman"/>
          <w:sz w:val="30"/>
          <w:szCs w:val="30"/>
          <w:shd w:val="clear" w:color="auto" w:fill="FFFFFF"/>
        </w:rPr>
      </w:pPr>
      <w:r>
        <w:rPr>
          <w:rFonts w:hint="eastAsia" w:ascii="Times New Roman" w:hAnsi="Times New Roman"/>
          <w:sz w:val="30"/>
          <w:szCs w:val="30"/>
          <w:shd w:val="clear" w:color="auto" w:fill="FFFFFF"/>
        </w:rPr>
        <w:t>（二）乙方只负责所租用投入使用的房屋部分进行日常的维修和维护，其余部分维修和维护乙方概不负责。</w:t>
      </w:r>
    </w:p>
    <w:p>
      <w:pPr>
        <w:pStyle w:val="4"/>
        <w:keepNext w:val="0"/>
        <w:keepLines w:val="0"/>
        <w:pageBreakBefore w:val="0"/>
        <w:widowControl/>
        <w:shd w:val="clear" w:color="auto" w:fill="FFFFFF"/>
        <w:kinsoku/>
        <w:wordWrap/>
        <w:overflowPunct/>
        <w:topLinePunct w:val="0"/>
        <w:autoSpaceDE/>
        <w:autoSpaceDN/>
        <w:bidi w:val="0"/>
        <w:adjustRightInd/>
        <w:snapToGrid/>
        <w:spacing w:line="578" w:lineRule="exact"/>
        <w:ind w:firstLine="600" w:firstLineChars="200"/>
        <w:textAlignment w:val="auto"/>
        <w:outlineLvl w:val="9"/>
        <w:rPr>
          <w:rFonts w:ascii="Times New Roman" w:hAnsi="Times New Roman"/>
          <w:sz w:val="30"/>
          <w:szCs w:val="30"/>
          <w:shd w:val="clear" w:color="auto" w:fill="FFFFFF"/>
        </w:rPr>
      </w:pPr>
      <w:r>
        <w:rPr>
          <w:rFonts w:hint="eastAsia" w:ascii="Times New Roman" w:hAnsi="Times New Roman"/>
          <w:sz w:val="30"/>
          <w:szCs w:val="30"/>
          <w:shd w:val="clear" w:color="auto" w:fill="FFFFFF"/>
        </w:rPr>
        <w:t>（三）在办证大厅使用期间因甲方主观或恶意等情况发生导致停水停电而影响到办证大厅的正常运营，甲方应在半个小时内予以解决，每延长一个小时从租赁费中扣</w:t>
      </w:r>
      <w:r>
        <w:rPr>
          <w:rFonts w:ascii="Times New Roman" w:hAnsi="Times New Roman"/>
          <w:sz w:val="30"/>
          <w:szCs w:val="30"/>
          <w:shd w:val="clear" w:color="auto" w:fill="FFFFFF"/>
        </w:rPr>
        <w:t>1000</w:t>
      </w:r>
      <w:r>
        <w:rPr>
          <w:rFonts w:hint="eastAsia" w:ascii="Times New Roman" w:hAnsi="Times New Roman"/>
          <w:sz w:val="30"/>
          <w:szCs w:val="30"/>
          <w:shd w:val="clear" w:color="auto" w:fill="FFFFFF"/>
        </w:rPr>
        <w:t>元人民币。</w:t>
      </w:r>
    </w:p>
    <w:p>
      <w:pPr>
        <w:pStyle w:val="4"/>
        <w:keepNext w:val="0"/>
        <w:keepLines w:val="0"/>
        <w:pageBreakBefore w:val="0"/>
        <w:widowControl/>
        <w:shd w:val="clear" w:color="auto" w:fill="FFFFFF"/>
        <w:kinsoku/>
        <w:wordWrap/>
        <w:overflowPunct/>
        <w:topLinePunct w:val="0"/>
        <w:autoSpaceDE/>
        <w:autoSpaceDN/>
        <w:bidi w:val="0"/>
        <w:adjustRightInd/>
        <w:snapToGrid/>
        <w:spacing w:line="578" w:lineRule="exact"/>
        <w:ind w:firstLine="600" w:firstLineChars="200"/>
        <w:textAlignment w:val="auto"/>
        <w:outlineLvl w:val="9"/>
        <w:rPr>
          <w:rFonts w:ascii="lucida Grande" w:hAnsi="lucida Grande" w:cs="lucida Grande"/>
          <w:sz w:val="30"/>
          <w:szCs w:val="30"/>
        </w:rPr>
      </w:pPr>
      <w:r>
        <w:rPr>
          <w:rFonts w:hint="eastAsia" w:ascii="Times New Roman" w:hAnsi="Times New Roman"/>
          <w:sz w:val="30"/>
          <w:szCs w:val="30"/>
          <w:shd w:val="clear" w:color="auto" w:fill="FFFFFF"/>
        </w:rPr>
        <w:t>（四）</w:t>
      </w:r>
      <w:r>
        <w:rPr>
          <w:rFonts w:hint="eastAsia" w:ascii="宋体" w:hAnsi="宋体" w:cs="宋体"/>
          <w:sz w:val="30"/>
          <w:szCs w:val="30"/>
          <w:shd w:val="clear" w:color="auto" w:fill="FFFFFF"/>
        </w:rPr>
        <w:t>本合同未尽事宜，经甲乙双方协商一致，可订立补充合同。补充合同条款及附件均为合同组成部分，与本合同具同等法律效力，协商不成的甲乙双方可以到所在地法院予以起诉。</w:t>
      </w:r>
    </w:p>
    <w:p>
      <w:pPr>
        <w:pStyle w:val="4"/>
        <w:keepNext w:val="0"/>
        <w:keepLines w:val="0"/>
        <w:pageBreakBefore w:val="0"/>
        <w:widowControl/>
        <w:shd w:val="clear" w:color="auto" w:fill="FFFFFF"/>
        <w:kinsoku/>
        <w:wordWrap/>
        <w:overflowPunct/>
        <w:topLinePunct w:val="0"/>
        <w:autoSpaceDE/>
        <w:autoSpaceDN/>
        <w:bidi w:val="0"/>
        <w:adjustRightInd/>
        <w:snapToGrid/>
        <w:spacing w:line="578" w:lineRule="exact"/>
        <w:ind w:firstLine="600" w:firstLineChars="200"/>
        <w:textAlignment w:val="auto"/>
        <w:outlineLvl w:val="9"/>
        <w:rPr>
          <w:rFonts w:ascii="宋体" w:cs="宋体"/>
          <w:sz w:val="30"/>
          <w:szCs w:val="30"/>
          <w:shd w:val="clear" w:color="auto" w:fill="FFFFFF"/>
        </w:rPr>
      </w:pPr>
      <w:r>
        <w:rPr>
          <w:rFonts w:hint="eastAsia" w:ascii="Times New Roman" w:hAnsi="Times New Roman"/>
          <w:sz w:val="30"/>
          <w:szCs w:val="30"/>
          <w:shd w:val="clear" w:color="auto" w:fill="FFFFFF"/>
        </w:rPr>
        <w:t>（五）</w:t>
      </w:r>
      <w:r>
        <w:rPr>
          <w:rFonts w:hint="eastAsia" w:ascii="宋体" w:hAnsi="宋体" w:cs="宋体"/>
          <w:sz w:val="30"/>
          <w:szCs w:val="30"/>
          <w:shd w:val="clear" w:color="auto" w:fill="FFFFFF"/>
        </w:rPr>
        <w:t>本合同一式陆份，甲乙双方各叁份，均具同等法律效力。</w:t>
      </w:r>
    </w:p>
    <w:p>
      <w:pPr>
        <w:pStyle w:val="4"/>
        <w:keepNext w:val="0"/>
        <w:keepLines w:val="0"/>
        <w:pageBreakBefore w:val="0"/>
        <w:widowControl/>
        <w:shd w:val="clear" w:color="auto" w:fill="FFFFFF"/>
        <w:kinsoku/>
        <w:wordWrap/>
        <w:overflowPunct/>
        <w:topLinePunct w:val="0"/>
        <w:autoSpaceDE/>
        <w:autoSpaceDN/>
        <w:bidi w:val="0"/>
        <w:adjustRightInd/>
        <w:snapToGrid/>
        <w:spacing w:line="560" w:lineRule="exact"/>
        <w:textAlignment w:val="auto"/>
        <w:outlineLvl w:val="9"/>
        <w:rPr>
          <w:rFonts w:ascii="宋体" w:hAnsi="宋体" w:cs="宋体"/>
          <w:sz w:val="30"/>
          <w:szCs w:val="30"/>
          <w:shd w:val="clear" w:color="auto" w:fill="FFFFFF"/>
        </w:rPr>
      </w:pPr>
    </w:p>
    <w:p>
      <w:pPr>
        <w:pStyle w:val="4"/>
        <w:keepNext w:val="0"/>
        <w:keepLines w:val="0"/>
        <w:pageBreakBefore w:val="0"/>
        <w:widowControl/>
        <w:shd w:val="clear" w:color="auto" w:fill="FFFFFF"/>
        <w:kinsoku/>
        <w:wordWrap/>
        <w:overflowPunct/>
        <w:topLinePunct w:val="0"/>
        <w:autoSpaceDE/>
        <w:autoSpaceDN/>
        <w:bidi w:val="0"/>
        <w:adjustRightInd/>
        <w:snapToGrid/>
        <w:spacing w:line="560" w:lineRule="exact"/>
        <w:textAlignment w:val="auto"/>
        <w:outlineLvl w:val="9"/>
        <w:rPr>
          <w:rFonts w:ascii="宋体" w:hAnsi="宋体" w:cs="宋体"/>
          <w:sz w:val="30"/>
          <w:szCs w:val="30"/>
          <w:shd w:val="clear" w:color="auto" w:fill="FFFFFF"/>
        </w:rPr>
      </w:pPr>
    </w:p>
    <w:p>
      <w:pPr>
        <w:pStyle w:val="4"/>
        <w:keepNext w:val="0"/>
        <w:keepLines w:val="0"/>
        <w:pageBreakBefore w:val="0"/>
        <w:widowControl/>
        <w:shd w:val="clear" w:color="auto" w:fill="FFFFFF"/>
        <w:kinsoku/>
        <w:wordWrap/>
        <w:overflowPunct/>
        <w:topLinePunct w:val="0"/>
        <w:autoSpaceDE/>
        <w:autoSpaceDN/>
        <w:bidi w:val="0"/>
        <w:adjustRightInd/>
        <w:snapToGrid/>
        <w:spacing w:line="560" w:lineRule="exact"/>
        <w:textAlignment w:val="auto"/>
        <w:outlineLvl w:val="9"/>
        <w:rPr>
          <w:rFonts w:ascii="宋体" w:cs="宋体"/>
          <w:sz w:val="30"/>
          <w:szCs w:val="30"/>
          <w:shd w:val="clear" w:color="auto" w:fill="FFFFFF"/>
        </w:rPr>
      </w:pPr>
      <w:r>
        <w:rPr>
          <w:rFonts w:hint="eastAsia" w:ascii="宋体" w:hAnsi="宋体" w:cs="宋体"/>
          <w:sz w:val="30"/>
          <w:szCs w:val="30"/>
          <w:shd w:val="clear" w:color="auto" w:fill="FFFFFF"/>
        </w:rPr>
        <w:t>甲方：</w:t>
      </w:r>
      <w:r>
        <w:rPr>
          <w:rFonts w:ascii="宋体" w:hAnsi="宋体" w:cs="宋体"/>
          <w:sz w:val="30"/>
          <w:szCs w:val="30"/>
          <w:shd w:val="clear" w:color="auto" w:fill="FFFFFF"/>
        </w:rPr>
        <w:t xml:space="preserve">                     </w:t>
      </w:r>
      <w:r>
        <w:rPr>
          <w:rFonts w:hint="eastAsia" w:ascii="宋体" w:hAnsi="宋体" w:cs="宋体"/>
          <w:sz w:val="30"/>
          <w:szCs w:val="30"/>
          <w:shd w:val="clear" w:color="auto" w:fill="FFFFFF"/>
        </w:rPr>
        <w:t xml:space="preserve">  </w:t>
      </w:r>
      <w:r>
        <w:rPr>
          <w:rFonts w:ascii="宋体" w:hAnsi="宋体" w:cs="宋体"/>
          <w:sz w:val="30"/>
          <w:szCs w:val="30"/>
          <w:shd w:val="clear" w:color="auto" w:fill="FFFFFF"/>
        </w:rPr>
        <w:t xml:space="preserve">  </w:t>
      </w:r>
      <w:r>
        <w:rPr>
          <w:rFonts w:hint="eastAsia" w:ascii="宋体" w:hAnsi="宋体" w:cs="宋体"/>
          <w:sz w:val="30"/>
          <w:szCs w:val="30"/>
          <w:shd w:val="clear" w:color="auto" w:fill="FFFFFF"/>
        </w:rPr>
        <w:t>乙方：</w:t>
      </w:r>
    </w:p>
    <w:p>
      <w:pPr>
        <w:pStyle w:val="4"/>
        <w:keepNext w:val="0"/>
        <w:keepLines w:val="0"/>
        <w:pageBreakBefore w:val="0"/>
        <w:widowControl/>
        <w:shd w:val="clear" w:color="auto" w:fill="FFFFFF"/>
        <w:kinsoku/>
        <w:wordWrap/>
        <w:overflowPunct/>
        <w:topLinePunct w:val="0"/>
        <w:autoSpaceDE/>
        <w:autoSpaceDN/>
        <w:bidi w:val="0"/>
        <w:adjustRightInd/>
        <w:snapToGrid/>
        <w:spacing w:line="560" w:lineRule="exact"/>
        <w:jc w:val="left"/>
        <w:textAlignment w:val="auto"/>
        <w:outlineLvl w:val="9"/>
        <w:rPr>
          <w:rFonts w:ascii="Times New Roman" w:hAnsi="Times New Roman"/>
          <w:sz w:val="28"/>
          <w:szCs w:val="28"/>
          <w:shd w:val="clear" w:color="auto" w:fill="FFFFFF"/>
        </w:rPr>
      </w:pPr>
      <w:r>
        <w:rPr>
          <w:rFonts w:hint="eastAsia" w:ascii="_5b8b_4f53" w:hAnsi="_5b8b_4f53" w:cs="_5b8b_4f53"/>
          <w:sz w:val="28"/>
          <w:szCs w:val="28"/>
          <w:shd w:val="clear" w:color="auto" w:fill="FFFFFF"/>
        </w:rPr>
        <w:t>法定</w:t>
      </w:r>
      <w:r>
        <w:rPr>
          <w:rFonts w:hint="eastAsia" w:ascii="宋体" w:hAnsi="宋体" w:cs="宋体"/>
          <w:sz w:val="28"/>
          <w:szCs w:val="28"/>
          <w:shd w:val="clear" w:color="auto" w:fill="FFFFFF"/>
        </w:rPr>
        <w:t>代表人</w:t>
      </w:r>
      <w:r>
        <w:rPr>
          <w:rFonts w:hint="eastAsia" w:ascii="_5b8b_4f53" w:hAnsi="_5b8b_4f53" w:cs="_5b8b_4f53"/>
          <w:sz w:val="28"/>
          <w:szCs w:val="28"/>
          <w:shd w:val="clear" w:color="auto" w:fill="FFFFFF"/>
        </w:rPr>
        <w:t>（</w:t>
      </w:r>
      <w:r>
        <w:rPr>
          <w:rFonts w:hint="eastAsia" w:ascii="_5b8b_4f53" w:hAnsi="_5b8b_4f53" w:cs="_5b8b_4f53"/>
          <w:sz w:val="28"/>
          <w:szCs w:val="28"/>
          <w:shd w:val="clear" w:color="auto" w:fill="FFFFFF"/>
          <w:lang w:eastAsia="zh-CN"/>
        </w:rPr>
        <w:t>签字或</w:t>
      </w:r>
      <w:r>
        <w:rPr>
          <w:rFonts w:hint="eastAsia" w:ascii="_5b8b_4f53" w:hAnsi="_5b8b_4f53" w:cs="_5b8b_4f53"/>
          <w:sz w:val="28"/>
          <w:szCs w:val="28"/>
          <w:shd w:val="clear" w:color="auto" w:fill="FFFFFF"/>
          <w:lang w:val="en-US" w:eastAsia="zh-CN"/>
        </w:rPr>
        <w:t>签章</w:t>
      </w:r>
      <w:r>
        <w:rPr>
          <w:rFonts w:hint="eastAsia" w:ascii="_5b8b_4f53" w:hAnsi="_5b8b_4f53" w:cs="_5b8b_4f53"/>
          <w:sz w:val="28"/>
          <w:szCs w:val="28"/>
          <w:shd w:val="clear" w:color="auto" w:fill="FFFFFF"/>
        </w:rPr>
        <w:t>）</w:t>
      </w:r>
      <w:r>
        <w:rPr>
          <w:rFonts w:hint="eastAsia" w:ascii="宋体" w:hAnsi="宋体" w:cs="宋体"/>
          <w:sz w:val="28"/>
          <w:szCs w:val="28"/>
          <w:shd w:val="clear" w:color="auto" w:fill="FFFFFF"/>
        </w:rPr>
        <w:t xml:space="preserve">：  </w:t>
      </w:r>
      <w:r>
        <w:rPr>
          <w:rFonts w:hint="eastAsia" w:ascii="宋体" w:hAnsi="宋体" w:cs="宋体"/>
          <w:sz w:val="28"/>
          <w:szCs w:val="28"/>
          <w:shd w:val="clear" w:color="auto" w:fill="FFFFFF"/>
          <w:lang w:val="en-US" w:eastAsia="zh-CN"/>
        </w:rPr>
        <w:t xml:space="preserve">  </w:t>
      </w:r>
      <w:r>
        <w:rPr>
          <w:rFonts w:hint="eastAsia" w:ascii="宋体" w:hAnsi="宋体" w:cs="宋体"/>
          <w:sz w:val="28"/>
          <w:szCs w:val="28"/>
          <w:shd w:val="clear" w:color="auto" w:fill="FFFFFF"/>
        </w:rPr>
        <w:t xml:space="preserve"> </w:t>
      </w:r>
      <w:r>
        <w:rPr>
          <w:rFonts w:ascii="Times New Roman" w:hAnsi="Times New Roman"/>
          <w:sz w:val="28"/>
          <w:szCs w:val="28"/>
          <w:shd w:val="clear" w:color="auto" w:fill="FFFFFF"/>
        </w:rPr>
        <w:t xml:space="preserve"> </w:t>
      </w:r>
      <w:r>
        <w:rPr>
          <w:rFonts w:hint="eastAsia" w:ascii="Times New Roman" w:hAnsi="Times New Roman"/>
          <w:sz w:val="28"/>
          <w:szCs w:val="28"/>
          <w:shd w:val="clear" w:color="auto" w:fill="FFFFFF"/>
        </w:rPr>
        <w:t>法定</w:t>
      </w:r>
      <w:r>
        <w:rPr>
          <w:rFonts w:hint="eastAsia" w:ascii="宋体" w:hAnsi="宋体" w:cs="宋体"/>
          <w:sz w:val="28"/>
          <w:szCs w:val="28"/>
          <w:shd w:val="clear" w:color="auto" w:fill="FFFFFF"/>
        </w:rPr>
        <w:t>代表人或委托人</w:t>
      </w:r>
      <w:r>
        <w:rPr>
          <w:rFonts w:hint="eastAsia" w:ascii="_5b8b_4f53" w:hAnsi="_5b8b_4f53" w:cs="_5b8b_4f53"/>
          <w:sz w:val="28"/>
          <w:szCs w:val="28"/>
          <w:shd w:val="clear" w:color="auto" w:fill="FFFFFF"/>
        </w:rPr>
        <w:t>（</w:t>
      </w:r>
      <w:r>
        <w:rPr>
          <w:rFonts w:hint="eastAsia" w:ascii="_5b8b_4f53" w:hAnsi="_5b8b_4f53" w:cs="_5b8b_4f53"/>
          <w:sz w:val="28"/>
          <w:szCs w:val="28"/>
          <w:shd w:val="clear" w:color="auto" w:fill="FFFFFF"/>
          <w:lang w:eastAsia="zh-CN"/>
        </w:rPr>
        <w:t>签字或</w:t>
      </w:r>
      <w:r>
        <w:rPr>
          <w:rFonts w:hint="eastAsia" w:ascii="_5b8b_4f53" w:hAnsi="_5b8b_4f53" w:cs="_5b8b_4f53"/>
          <w:sz w:val="28"/>
          <w:szCs w:val="28"/>
          <w:shd w:val="clear" w:color="auto" w:fill="FFFFFF"/>
          <w:lang w:val="en-US" w:eastAsia="zh-CN"/>
        </w:rPr>
        <w:t>签章</w:t>
      </w:r>
      <w:r>
        <w:rPr>
          <w:rFonts w:hint="eastAsia" w:ascii="_5b8b_4f53" w:hAnsi="_5b8b_4f53" w:cs="_5b8b_4f53"/>
          <w:sz w:val="28"/>
          <w:szCs w:val="28"/>
          <w:shd w:val="clear" w:color="auto" w:fill="FFFFFF"/>
        </w:rPr>
        <w:t>）</w:t>
      </w:r>
      <w:r>
        <w:rPr>
          <w:rFonts w:hint="eastAsia" w:ascii="宋体" w:hAnsi="宋体" w:cs="宋体"/>
          <w:sz w:val="28"/>
          <w:szCs w:val="28"/>
          <w:shd w:val="clear" w:color="auto" w:fill="FFFFFF"/>
        </w:rPr>
        <w:t>：</w:t>
      </w:r>
    </w:p>
    <w:p>
      <w:pPr>
        <w:pStyle w:val="4"/>
        <w:keepNext w:val="0"/>
        <w:keepLines w:val="0"/>
        <w:pageBreakBefore w:val="0"/>
        <w:widowControl/>
        <w:shd w:val="clear" w:color="auto" w:fill="FFFFFF"/>
        <w:kinsoku/>
        <w:wordWrap/>
        <w:overflowPunct/>
        <w:topLinePunct w:val="0"/>
        <w:autoSpaceDE/>
        <w:autoSpaceDN/>
        <w:bidi w:val="0"/>
        <w:adjustRightInd/>
        <w:snapToGrid/>
        <w:spacing w:line="560" w:lineRule="exact"/>
        <w:jc w:val="center"/>
        <w:textAlignment w:val="auto"/>
        <w:outlineLvl w:val="9"/>
        <w:rPr>
          <w:rFonts w:ascii="_5b8b_4f53" w:hAnsi="_5b8b_4f53" w:cs="_5b8b_4f53"/>
          <w:sz w:val="30"/>
          <w:szCs w:val="30"/>
          <w:shd w:val="clear" w:color="auto" w:fill="FFFFFF"/>
        </w:rPr>
      </w:pPr>
      <w:r>
        <w:rPr>
          <w:rFonts w:hint="eastAsia" w:ascii="_5b8b_4f53" w:hAnsi="_5b8b_4f53" w:cs="_5b8b_4f53"/>
          <w:sz w:val="30"/>
          <w:szCs w:val="30"/>
          <w:shd w:val="clear" w:color="auto" w:fill="FFFFFF"/>
        </w:rPr>
        <w:t>年</w:t>
      </w:r>
      <w:r>
        <w:rPr>
          <w:rFonts w:ascii="_5b8b_4f53" w:hAnsi="_5b8b_4f53" w:cs="_5b8b_4f53"/>
          <w:sz w:val="30"/>
          <w:szCs w:val="30"/>
          <w:shd w:val="clear" w:color="auto" w:fill="FFFFFF"/>
        </w:rPr>
        <w:t xml:space="preserve">   </w:t>
      </w:r>
      <w:r>
        <w:rPr>
          <w:rFonts w:hint="eastAsia" w:ascii="_5b8b_4f53" w:hAnsi="_5b8b_4f53" w:cs="_5b8b_4f53"/>
          <w:sz w:val="30"/>
          <w:szCs w:val="30"/>
          <w:shd w:val="clear" w:color="auto" w:fill="FFFFFF"/>
        </w:rPr>
        <w:t>月</w:t>
      </w:r>
      <w:r>
        <w:rPr>
          <w:rFonts w:ascii="_5b8b_4f53" w:hAnsi="_5b8b_4f53" w:cs="_5b8b_4f53"/>
          <w:sz w:val="30"/>
          <w:szCs w:val="30"/>
          <w:shd w:val="clear" w:color="auto" w:fill="FFFFFF"/>
        </w:rPr>
        <w:t xml:space="preserve">   </w:t>
      </w:r>
      <w:r>
        <w:rPr>
          <w:rFonts w:hint="eastAsia" w:ascii="_5b8b_4f53" w:hAnsi="_5b8b_4f53" w:cs="_5b8b_4f53"/>
          <w:sz w:val="30"/>
          <w:szCs w:val="30"/>
          <w:shd w:val="clear" w:color="auto" w:fill="FFFFFF"/>
        </w:rPr>
        <w:t>日              年   月    日</w:t>
      </w:r>
    </w:p>
    <w:sectPr>
      <w:footerReference r:id="rId3" w:type="default"/>
      <w:pgSz w:w="11906" w:h="16838"/>
      <w:pgMar w:top="2098" w:right="1474" w:bottom="1984" w:left="1588" w:header="851" w:footer="992" w:gutter="0"/>
      <w:pgNumType w:fmt="numberInDash" w:start="0"/>
      <w:cols w:space="0" w:num="1"/>
      <w:rtlGutter w:val="0"/>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lucida Grande">
    <w:altName w:val="Segoe Print"/>
    <w:panose1 w:val="00000000000000000000"/>
    <w:charset w:val="00"/>
    <w:family w:val="auto"/>
    <w:pitch w:val="default"/>
    <w:sig w:usb0="00000000" w:usb1="00000000" w:usb2="00000000" w:usb3="00000000" w:csb0="00000001" w:csb1="00000000"/>
  </w:font>
  <w:font w:name="_5b8b_4f53">
    <w:altName w:val="Segoe Print"/>
    <w:panose1 w:val="000000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jc w:val="center"/>
                          </w:pPr>
                          <w:r>
                            <w:fldChar w:fldCharType="begin"/>
                          </w:r>
                          <w:r>
                            <w:instrText xml:space="preserve"> PAGE   \* MERGEFORMAT </w:instrText>
                          </w:r>
                          <w:r>
                            <w:fldChar w:fldCharType="separate"/>
                          </w:r>
                          <w:r>
                            <w:rPr>
                              <w:lang w:val="zh-CN"/>
                            </w:rPr>
                            <w:t>7</w:t>
                          </w:r>
                          <w:r>
                            <w:rPr>
                              <w:lang w:val="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2"/>
                      <w:jc w:val="center"/>
                    </w:pPr>
                    <w:r>
                      <w:fldChar w:fldCharType="begin"/>
                    </w:r>
                    <w:r>
                      <w:instrText xml:space="preserve"> PAGE   \* MERGEFORMAT </w:instrText>
                    </w:r>
                    <w:r>
                      <w:fldChar w:fldCharType="separate"/>
                    </w:r>
                    <w:r>
                      <w:rPr>
                        <w:lang w:val="zh-CN"/>
                      </w:rPr>
                      <w:t>7</w:t>
                    </w:r>
                    <w:r>
                      <w:rPr>
                        <w:lang w:val="zh-CN"/>
                      </w:rPr>
                      <w:fldChar w:fldCharType="end"/>
                    </w:r>
                  </w:p>
                </w:txbxContent>
              </v:textbox>
            </v:shape>
          </w:pict>
        </mc:Fallback>
      </mc:AlternateContent>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9"/>
  <w:noPunctuationKerning w:val="1"/>
  <w:characterSpacingControl w:val="compressPunctuation"/>
  <w:noLineBreaksAfter w:lang="zh-CN" w:val="$([{£¥·‘“〈《「『【〔〖〝﹙﹛﹝＄（．［｛￡￥"/>
  <w:noLineBreaksBefore w:lang="zh-CN" w:val="!%),.:;&gt;?]}¢¨°·ˇˉ―‖’”…‰′″›℃∶、。〃〉》」』】〕〗〞︶︺︾﹀﹄﹚﹜﹞！＂％＇），．：；？］｀｜｝～￠"/>
  <w:compat>
    <w:spaceForUL/>
    <w:balanceSingleByteDoubleByteWidth/>
    <w:doNotLeaveBackslashAlon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UyNWRiMGU1YzU3NWViNDEzZTM2NTU2OTMwMzRlMWMifQ=="/>
  </w:docVars>
  <w:rsids>
    <w:rsidRoot w:val="00C43EA9"/>
    <w:rsid w:val="001C0560"/>
    <w:rsid w:val="003722F5"/>
    <w:rsid w:val="006938CD"/>
    <w:rsid w:val="00861267"/>
    <w:rsid w:val="00A30D86"/>
    <w:rsid w:val="00A65E24"/>
    <w:rsid w:val="00C43EA9"/>
    <w:rsid w:val="00CA1A82"/>
    <w:rsid w:val="00CF5B7F"/>
    <w:rsid w:val="00E27035"/>
    <w:rsid w:val="00ED1BCF"/>
    <w:rsid w:val="07DA3167"/>
    <w:rsid w:val="0FE45C82"/>
    <w:rsid w:val="11C406FE"/>
    <w:rsid w:val="16027CCE"/>
    <w:rsid w:val="16B9738F"/>
    <w:rsid w:val="1F124BC4"/>
    <w:rsid w:val="2227257B"/>
    <w:rsid w:val="237A2D6F"/>
    <w:rsid w:val="25441769"/>
    <w:rsid w:val="258D338B"/>
    <w:rsid w:val="260B37C7"/>
    <w:rsid w:val="270F4813"/>
    <w:rsid w:val="2A9C0FA9"/>
    <w:rsid w:val="367C7A90"/>
    <w:rsid w:val="3BC442F9"/>
    <w:rsid w:val="420038F5"/>
    <w:rsid w:val="4A9858CB"/>
    <w:rsid w:val="4B052016"/>
    <w:rsid w:val="4C444954"/>
    <w:rsid w:val="55974E66"/>
    <w:rsid w:val="56E137E9"/>
    <w:rsid w:val="57001282"/>
    <w:rsid w:val="5C6C26F3"/>
    <w:rsid w:val="5EB701C7"/>
    <w:rsid w:val="616928D4"/>
    <w:rsid w:val="63F77B94"/>
    <w:rsid w:val="65E600FF"/>
    <w:rsid w:val="667B2362"/>
    <w:rsid w:val="700F1FA7"/>
    <w:rsid w:val="70C96A1D"/>
    <w:rsid w:val="719E4416"/>
    <w:rsid w:val="7372436D"/>
    <w:rsid w:val="749D5B7B"/>
    <w:rsid w:val="761B1835"/>
    <w:rsid w:val="7AAC16F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99"/>
    <w:rPr>
      <w:sz w:val="24"/>
    </w:rPr>
  </w:style>
  <w:style w:type="character" w:customStyle="1" w:styleId="7">
    <w:name w:val="页脚 字符"/>
    <w:basedOn w:val="6"/>
    <w:link w:val="2"/>
    <w:qFormat/>
    <w:uiPriority w:val="99"/>
    <w:rPr>
      <w:rFonts w:ascii="Calibri" w:hAnsi="Calibri" w:eastAsia="宋体" w:cs="Times New Roman"/>
      <w:kern w:val="2"/>
      <w:sz w:val="18"/>
    </w:rPr>
  </w:style>
  <w:style w:type="character" w:customStyle="1" w:styleId="8">
    <w:name w:val="页眉 字符"/>
    <w:basedOn w:val="6"/>
    <w:link w:val="3"/>
    <w:qFormat/>
    <w:uiPriority w:val="99"/>
    <w:rPr>
      <w:rFonts w:ascii="Calibri" w:hAnsi="Calibri" w:eastAsia="宋体" w:cs="Times New Roman"/>
      <w:kern w:val="2"/>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3121</Words>
  <Characters>3268</Characters>
  <Lines>25</Lines>
  <Paragraphs>7</Paragraphs>
  <TotalTime>22</TotalTime>
  <ScaleCrop>false</ScaleCrop>
  <LinksUpToDate>false</LinksUpToDate>
  <CharactersWithSpaces>3353</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2017-05-23T09:06:00Z</dcterms:created>
  <dc:creator>ww32</dc:creator>
  <cp:lastModifiedBy>Administrator</cp:lastModifiedBy>
  <cp:lastPrinted>2021-07-26T01:12:00Z</cp:lastPrinted>
  <dcterms:modified xsi:type="dcterms:W3CDTF">2025-10-09T03:55:09Z</dcterms:modified>
  <dc:title>福瑞国际5号楼（A区）</dc:title>
  <cp:revision>131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B4F313D844924A0D9371C78BEE3B95D2_12</vt:lpwstr>
  </property>
</Properties>
</file>